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6933" w14:textId="77777777" w:rsidR="00AD465C" w:rsidRPr="000746F1" w:rsidRDefault="00AD465C" w:rsidP="00AD465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46F1">
        <w:rPr>
          <w:rFonts w:ascii="標楷體" w:eastAsia="標楷體" w:hAnsi="標楷體" w:hint="eastAsia"/>
          <w:b/>
          <w:sz w:val="32"/>
          <w:szCs w:val="32"/>
        </w:rPr>
        <w:t>高雄市政府教育局</w:t>
      </w:r>
    </w:p>
    <w:p w14:paraId="581788B1" w14:textId="77777777" w:rsidR="00AD465C" w:rsidRPr="000746F1" w:rsidRDefault="00AD465C" w:rsidP="00AD465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46F1">
        <w:rPr>
          <w:rFonts w:ascii="標楷體" w:eastAsia="標楷體" w:hAnsi="標楷體" w:hint="eastAsia"/>
          <w:b/>
          <w:sz w:val="32"/>
          <w:szCs w:val="32"/>
        </w:rPr>
        <w:t>辦理弱勢學生例假日及寒暑假</w:t>
      </w:r>
      <w:r>
        <w:rPr>
          <w:rFonts w:ascii="標楷體" w:eastAsia="標楷體" w:hAnsi="標楷體" w:hint="eastAsia"/>
          <w:b/>
          <w:sz w:val="32"/>
          <w:szCs w:val="32"/>
        </w:rPr>
        <w:t>數位化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安心餐食票卡</w:t>
      </w:r>
      <w:bookmarkEnd w:id="0"/>
      <w:r w:rsidRPr="000746F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19E3CCDD" w14:textId="77777777" w:rsidR="00AD465C" w:rsidRPr="000746F1" w:rsidRDefault="00AD465C" w:rsidP="00AD465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111</w:t>
      </w:r>
      <w:r w:rsidRPr="000746F1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2</w:t>
      </w:r>
      <w:r w:rsidRPr="000746F1">
        <w:rPr>
          <w:rFonts w:ascii="標楷體" w:eastAsia="標楷體" w:hAnsi="標楷體" w:hint="eastAsia"/>
          <w:szCs w:val="24"/>
        </w:rPr>
        <w:t>月</w:t>
      </w:r>
    </w:p>
    <w:p w14:paraId="5336F69A" w14:textId="77777777" w:rsidR="00AD465C" w:rsidRPr="000746F1" w:rsidRDefault="00AD465C" w:rsidP="00AD465C">
      <w:pPr>
        <w:pStyle w:val="a3"/>
        <w:numPr>
          <w:ilvl w:val="0"/>
          <w:numId w:val="1"/>
        </w:numPr>
        <w:autoSpaceDE w:val="0"/>
        <w:autoSpaceDN w:val="0"/>
        <w:spacing w:after="0" w:line="480" w:lineRule="exact"/>
        <w:ind w:left="602" w:hangingChars="215" w:hanging="602"/>
        <w:rPr>
          <w:rFonts w:ascii="標楷體" w:eastAsia="標楷體" w:hAnsi="標楷體" w:cs="微軟正黑體"/>
          <w:kern w:val="0"/>
          <w:sz w:val="28"/>
          <w:szCs w:val="24"/>
        </w:rPr>
      </w:pP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計畫目的：</w:t>
      </w:r>
    </w:p>
    <w:p w14:paraId="7E9F543F" w14:textId="77777777" w:rsidR="00AD465C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 w:cs="微軟正黑體"/>
          <w:kern w:val="0"/>
          <w:sz w:val="28"/>
          <w:szCs w:val="24"/>
        </w:rPr>
      </w:pP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高雄市政府教育局(以下簡稱本局)為使本市</w:t>
      </w:r>
      <w:r w:rsidRPr="000746F1">
        <w:rPr>
          <w:rFonts w:ascii="標楷體" w:eastAsia="標楷體" w:hAnsi="標楷體" w:cs="微軟正黑體"/>
          <w:kern w:val="0"/>
          <w:sz w:val="28"/>
          <w:szCs w:val="24"/>
        </w:rPr>
        <w:t>低收入戶學子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在家期間</w:t>
      </w:r>
      <w:r w:rsidRPr="000746F1">
        <w:rPr>
          <w:rFonts w:ascii="標楷體" w:eastAsia="標楷體" w:hAnsi="標楷體" w:cs="微軟正黑體"/>
          <w:kern w:val="0"/>
          <w:sz w:val="28"/>
          <w:szCs w:val="24"/>
        </w:rPr>
        <w:t>無須憂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慮</w:t>
      </w:r>
      <w:r w:rsidRPr="000746F1">
        <w:rPr>
          <w:rFonts w:ascii="標楷體" w:eastAsia="標楷體" w:hAnsi="標楷體" w:cs="微軟正黑體"/>
          <w:kern w:val="0"/>
          <w:sz w:val="28"/>
          <w:szCs w:val="24"/>
        </w:rPr>
        <w:t>餐食來源並安心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健康</w:t>
      </w:r>
      <w:r w:rsidRPr="000746F1">
        <w:rPr>
          <w:rFonts w:ascii="標楷體" w:eastAsia="標楷體" w:hAnsi="標楷體" w:cs="微軟正黑體"/>
          <w:kern w:val="0"/>
          <w:sz w:val="28"/>
          <w:szCs w:val="24"/>
        </w:rPr>
        <w:t>成長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，</w:t>
      </w:r>
      <w:r>
        <w:rPr>
          <w:rFonts w:ascii="標楷體" w:eastAsia="標楷體" w:hAnsi="標楷體" w:cs="微軟正黑體" w:hint="eastAsia"/>
          <w:kern w:val="0"/>
          <w:sz w:val="28"/>
          <w:szCs w:val="24"/>
        </w:rPr>
        <w:t>自</w:t>
      </w:r>
      <w:r w:rsidRPr="00A15547">
        <w:rPr>
          <w:rFonts w:ascii="標楷體" w:eastAsia="標楷體" w:hAnsi="標楷體" w:cs="微軟正黑體" w:hint="eastAsia"/>
          <w:color w:val="FF0000"/>
          <w:kern w:val="0"/>
          <w:sz w:val="28"/>
          <w:szCs w:val="24"/>
        </w:rPr>
        <w:t>108學年度起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實施安心餐食券發放政策，期使經濟弱勢學生在寒暑假期間及例假日能正常用餐、免於匱乏；</w:t>
      </w:r>
      <w:r>
        <w:rPr>
          <w:rFonts w:ascii="標楷體" w:eastAsia="標楷體" w:hAnsi="標楷體" w:cs="微軟正黑體" w:hint="eastAsia"/>
          <w:kern w:val="0"/>
          <w:sz w:val="28"/>
          <w:szCs w:val="24"/>
        </w:rPr>
        <w:t>並期許使用餐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的學生，進一步學習感恩與濟弱扶傾的觀念，行有餘力時幫助家人及社會大眾，讓關懷與愛遍佈社會。</w:t>
      </w:r>
    </w:p>
    <w:p w14:paraId="41700114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 w:cs="微軟正黑體"/>
          <w:kern w:val="0"/>
          <w:sz w:val="28"/>
          <w:szCs w:val="24"/>
        </w:rPr>
      </w:pPr>
      <w:r>
        <w:rPr>
          <w:rFonts w:ascii="標楷體" w:eastAsia="標楷體" w:hAnsi="標楷體" w:cs="微軟正黑體" w:hint="eastAsia"/>
          <w:kern w:val="0"/>
          <w:sz w:val="28"/>
          <w:szCs w:val="24"/>
        </w:rPr>
        <w:t>本項政策自開辦以來，採本局統一印製紙本餐食券再由各校領回方式發放。</w:t>
      </w:r>
      <w:r w:rsidRPr="00E76285">
        <w:rPr>
          <w:rFonts w:ascii="標楷體" w:eastAsia="標楷體" w:hAnsi="標楷體" w:hint="eastAsia"/>
          <w:sz w:val="28"/>
        </w:rPr>
        <w:t>因紙本餐食券有一定程度上的使用限制，</w:t>
      </w:r>
      <w:r>
        <w:rPr>
          <w:rFonts w:ascii="標楷體" w:eastAsia="標楷體" w:hAnsi="標楷體" w:hint="eastAsia"/>
          <w:sz w:val="28"/>
        </w:rPr>
        <w:t>爰</w:t>
      </w:r>
      <w:r w:rsidRPr="00A15547">
        <w:rPr>
          <w:rFonts w:ascii="標楷體" w:eastAsia="標楷體" w:hAnsi="標楷體" w:cs="微軟正黑體" w:hint="eastAsia"/>
          <w:color w:val="FF0000"/>
          <w:kern w:val="0"/>
          <w:sz w:val="28"/>
          <w:szCs w:val="24"/>
        </w:rPr>
        <w:t>導入</w:t>
      </w:r>
      <w:r w:rsidRPr="002C5B40">
        <w:rPr>
          <w:rFonts w:ascii="標楷體" w:eastAsia="標楷體" w:hAnsi="標楷體" w:hint="eastAsia"/>
          <w:color w:val="FF0000"/>
          <w:sz w:val="28"/>
        </w:rPr>
        <w:t>數位</w:t>
      </w:r>
      <w:r>
        <w:rPr>
          <w:rFonts w:ascii="標楷體" w:eastAsia="標楷體" w:hAnsi="標楷體" w:hint="eastAsia"/>
          <w:color w:val="FF0000"/>
          <w:sz w:val="28"/>
        </w:rPr>
        <w:t>票證及資訊平台系統</w:t>
      </w:r>
      <w:r>
        <w:rPr>
          <w:rFonts w:ascii="新細明體" w:eastAsia="新細明體" w:hAnsi="新細明體" w:hint="eastAsia"/>
          <w:color w:val="FF0000"/>
          <w:sz w:val="28"/>
        </w:rPr>
        <w:t>，</w:t>
      </w:r>
      <w:r w:rsidRPr="002D0D88">
        <w:rPr>
          <w:rFonts w:ascii="標楷體" w:eastAsia="標楷體" w:hAnsi="標楷體" w:hint="eastAsia"/>
          <w:color w:val="FF0000"/>
          <w:sz w:val="28"/>
        </w:rPr>
        <w:t>以</w:t>
      </w:r>
      <w:r>
        <w:rPr>
          <w:rFonts w:ascii="標楷體" w:eastAsia="標楷體" w:hAnsi="標楷體" w:hint="eastAsia"/>
          <w:color w:val="FF0000"/>
          <w:sz w:val="28"/>
        </w:rPr>
        <w:t>兼顧環保與減紙化，</w:t>
      </w:r>
      <w:r w:rsidRPr="00E76285">
        <w:rPr>
          <w:rFonts w:ascii="標楷體" w:eastAsia="標楷體" w:hAnsi="標楷體" w:hint="eastAsia"/>
          <w:sz w:val="28"/>
        </w:rPr>
        <w:t>故</w:t>
      </w:r>
      <w:r>
        <w:rPr>
          <w:rFonts w:ascii="標楷體" w:eastAsia="標楷體" w:hAnsi="標楷體" w:hint="eastAsia"/>
          <w:sz w:val="28"/>
        </w:rPr>
        <w:t>改以</w:t>
      </w:r>
      <w:r w:rsidRPr="00E76285">
        <w:rPr>
          <w:rFonts w:ascii="標楷體" w:eastAsia="標楷體" w:hAnsi="標楷體" w:hint="eastAsia"/>
          <w:sz w:val="28"/>
        </w:rPr>
        <w:t>使用</w:t>
      </w:r>
      <w:commentRangeStart w:id="1"/>
      <w:r w:rsidRPr="00D93DD8">
        <w:rPr>
          <w:rFonts w:ascii="標楷體" w:eastAsia="標楷體" w:hAnsi="標楷體" w:hint="eastAsia"/>
          <w:sz w:val="28"/>
        </w:rPr>
        <w:t>電子票證</w:t>
      </w:r>
      <w:commentRangeEnd w:id="1"/>
      <w:r w:rsidRPr="00D93DD8">
        <w:rPr>
          <w:rStyle w:val="a5"/>
        </w:rPr>
        <w:commentReference w:id="1"/>
      </w:r>
      <w:r>
        <w:rPr>
          <w:rFonts w:ascii="標楷體" w:eastAsia="標楷體" w:hAnsi="標楷體" w:hint="eastAsia"/>
          <w:sz w:val="28"/>
        </w:rPr>
        <w:t>及資訊化平臺</w:t>
      </w:r>
      <w:r w:rsidRPr="00E76285">
        <w:rPr>
          <w:rFonts w:ascii="標楷體" w:eastAsia="標楷體" w:hAnsi="標楷體" w:hint="eastAsia"/>
          <w:sz w:val="28"/>
        </w:rPr>
        <w:t>替代</w:t>
      </w:r>
      <w:r>
        <w:rPr>
          <w:rFonts w:ascii="標楷體" w:eastAsia="標楷體" w:hAnsi="標楷體" w:hint="eastAsia"/>
          <w:sz w:val="28"/>
        </w:rPr>
        <w:t>現行</w:t>
      </w:r>
      <w:r w:rsidRPr="00E76285">
        <w:rPr>
          <w:rFonts w:ascii="標楷體" w:eastAsia="標楷體" w:hAnsi="標楷體" w:hint="eastAsia"/>
          <w:sz w:val="28"/>
        </w:rPr>
        <w:t>紙本餐食券</w:t>
      </w:r>
      <w:r>
        <w:rPr>
          <w:rFonts w:ascii="標楷體" w:eastAsia="標楷體" w:hAnsi="標楷體" w:hint="eastAsia"/>
          <w:sz w:val="28"/>
        </w:rPr>
        <w:t>發放方式</w:t>
      </w:r>
      <w:r w:rsidRPr="00E76285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規劃使用串接學生</w:t>
      </w:r>
      <w:r w:rsidRPr="00D93DD8">
        <w:rPr>
          <w:rFonts w:ascii="標楷體" w:eastAsia="標楷體" w:hAnsi="標楷體" w:hint="eastAsia"/>
          <w:sz w:val="28"/>
        </w:rPr>
        <w:t>學號之</w:t>
      </w:r>
      <w:r>
        <w:rPr>
          <w:rFonts w:ascii="標楷體" w:eastAsia="標楷體" w:hAnsi="標楷體" w:hint="eastAsia"/>
          <w:sz w:val="28"/>
        </w:rPr>
        <w:t>一卡通電子票卡</w:t>
      </w:r>
      <w:r w:rsidRPr="00E76285">
        <w:rPr>
          <w:rFonts w:ascii="標楷體" w:eastAsia="標楷體" w:hAnsi="標楷體" w:hint="eastAsia"/>
          <w:sz w:val="28"/>
        </w:rPr>
        <w:t>為餐食券兌換載具(</w:t>
      </w:r>
      <w:r>
        <w:rPr>
          <w:rFonts w:ascii="標楷體" w:eastAsia="標楷體" w:hAnsi="標楷體" w:hint="eastAsia"/>
          <w:sz w:val="28"/>
        </w:rPr>
        <w:t>以下稱</w:t>
      </w:r>
      <w:r w:rsidRPr="00E76285">
        <w:rPr>
          <w:rFonts w:ascii="標楷體" w:eastAsia="標楷體" w:hAnsi="標楷體" w:hint="eastAsia"/>
          <w:sz w:val="28"/>
        </w:rPr>
        <w:t>數位</w:t>
      </w:r>
      <w:r>
        <w:rPr>
          <w:rFonts w:ascii="標楷體" w:eastAsia="標楷體" w:hAnsi="標楷體" w:hint="eastAsia"/>
          <w:sz w:val="28"/>
        </w:rPr>
        <w:t>化安心餐食票卡</w:t>
      </w:r>
      <w:r w:rsidRPr="00E76285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，發放給符合本局</w:t>
      </w:r>
      <w:r w:rsidRPr="00E76285">
        <w:rPr>
          <w:rFonts w:ascii="標楷體" w:eastAsia="標楷體" w:hAnsi="標楷體" w:hint="eastAsia"/>
          <w:sz w:val="28"/>
        </w:rPr>
        <w:t>補助資格之</w:t>
      </w:r>
      <w:r>
        <w:rPr>
          <w:rFonts w:ascii="標楷體" w:eastAsia="標楷體" w:hAnsi="標楷體" w:hint="eastAsia"/>
          <w:sz w:val="28"/>
        </w:rPr>
        <w:t>低收入戶家庭學生，於寒暑假及例假日期間可每日持卡到合作</w:t>
      </w:r>
      <w:r w:rsidRPr="00E76285">
        <w:rPr>
          <w:rFonts w:ascii="標楷體" w:eastAsia="標楷體" w:hAnsi="標楷體" w:hint="eastAsia"/>
          <w:sz w:val="28"/>
        </w:rPr>
        <w:t>超</w:t>
      </w:r>
      <w:r>
        <w:rPr>
          <w:rFonts w:ascii="標楷體" w:eastAsia="標楷體" w:hAnsi="標楷體" w:hint="eastAsia"/>
          <w:sz w:val="28"/>
        </w:rPr>
        <w:t>商或商店兌換餐食，</w:t>
      </w:r>
      <w:r>
        <w:rPr>
          <w:rFonts w:ascii="標楷體" w:eastAsia="標楷體" w:hAnsi="標楷體" w:cs="微軟正黑體" w:hint="eastAsia"/>
          <w:kern w:val="0"/>
          <w:sz w:val="28"/>
          <w:szCs w:val="24"/>
        </w:rPr>
        <w:t>期減化紙本印製及人工作業流程，達到行政資訊科技化等目標，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特訂定本</w:t>
      </w:r>
      <w:r>
        <w:rPr>
          <w:rFonts w:ascii="標楷體" w:eastAsia="標楷體" w:hAnsi="標楷體" w:cs="微軟正黑體" w:hint="eastAsia"/>
          <w:kern w:val="0"/>
          <w:sz w:val="28"/>
          <w:szCs w:val="24"/>
        </w:rPr>
        <w:t>實施</w:t>
      </w:r>
      <w:r w:rsidRPr="000746F1">
        <w:rPr>
          <w:rFonts w:ascii="標楷體" w:eastAsia="標楷體" w:hAnsi="標楷體" w:cs="微軟正黑體" w:hint="eastAsia"/>
          <w:kern w:val="0"/>
          <w:sz w:val="28"/>
          <w:szCs w:val="24"/>
        </w:rPr>
        <w:t>計畫。</w:t>
      </w:r>
    </w:p>
    <w:p w14:paraId="00E6306A" w14:textId="77777777" w:rsidR="00AD465C" w:rsidRPr="000746F1" w:rsidRDefault="00AD465C" w:rsidP="00AD465C">
      <w:pPr>
        <w:pStyle w:val="a3"/>
        <w:numPr>
          <w:ilvl w:val="0"/>
          <w:numId w:val="1"/>
        </w:numPr>
        <w:autoSpaceDE w:val="0"/>
        <w:autoSpaceDN w:val="0"/>
        <w:spacing w:after="0" w:line="480" w:lineRule="exact"/>
        <w:ind w:left="602" w:hangingChars="215" w:hanging="602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t>實施對象：</w:t>
      </w:r>
    </w:p>
    <w:p w14:paraId="19DC0550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Chars="235" w:left="565" w:hanging="1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t>設籍本市且就讀本市公立國中、國小或完全中學高中部(瑞祥高中、中正高中、鼓山高中、新興高中、林園高中、仁武高中、路竹高中、文山高中、六龜高中、福誠高中)之本市社會局列冊之低收入戶家庭子女。</w:t>
      </w:r>
    </w:p>
    <w:p w14:paraId="28C48763" w14:textId="77777777" w:rsidR="00AD465C" w:rsidRPr="000746F1" w:rsidRDefault="00AD465C" w:rsidP="00AD465C">
      <w:pPr>
        <w:pStyle w:val="a3"/>
        <w:numPr>
          <w:ilvl w:val="0"/>
          <w:numId w:val="1"/>
        </w:numPr>
        <w:autoSpaceDE w:val="0"/>
        <w:autoSpaceDN w:val="0"/>
        <w:spacing w:after="0" w:line="480" w:lineRule="exact"/>
        <w:ind w:left="567" w:hanging="567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t>經費來源：由本局相關預算經費項下支應。</w:t>
      </w:r>
    </w:p>
    <w:p w14:paraId="168A9E39" w14:textId="77777777" w:rsidR="00AD465C" w:rsidRPr="000746F1" w:rsidRDefault="00AD465C" w:rsidP="00AD465C">
      <w:pPr>
        <w:pStyle w:val="a3"/>
        <w:numPr>
          <w:ilvl w:val="0"/>
          <w:numId w:val="1"/>
        </w:numPr>
        <w:autoSpaceDE w:val="0"/>
        <w:autoSpaceDN w:val="0"/>
        <w:spacing w:after="0" w:line="480" w:lineRule="exact"/>
        <w:ind w:left="602" w:hangingChars="215" w:hanging="602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t>實施方式：</w:t>
      </w:r>
    </w:p>
    <w:p w14:paraId="5EE4A3D8" w14:textId="77777777" w:rsidR="00AD465C" w:rsidRDefault="00AD465C" w:rsidP="00AD465C">
      <w:pPr>
        <w:pStyle w:val="a3"/>
        <w:numPr>
          <w:ilvl w:val="0"/>
          <w:numId w:val="2"/>
        </w:numPr>
        <w:autoSpaceDE w:val="0"/>
        <w:autoSpaceDN w:val="0"/>
        <w:spacing w:after="0" w:line="480" w:lineRule="exact"/>
        <w:ind w:left="1276" w:hanging="674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lastRenderedPageBreak/>
        <w:t>安心餐食</w:t>
      </w:r>
      <w:r>
        <w:rPr>
          <w:rFonts w:ascii="標楷體" w:eastAsia="標楷體" w:hAnsi="標楷體" w:hint="eastAsia"/>
          <w:sz w:val="28"/>
        </w:rPr>
        <w:t>票卡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配合本數位化安心餐食票卡計畫上線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全面首發</w:t>
      </w:r>
      <w:r>
        <w:rPr>
          <w:rFonts w:ascii="新細明體" w:eastAsia="新細明體" w:hAnsi="新細明體" w:hint="eastAsia"/>
          <w:sz w:val="28"/>
        </w:rPr>
        <w:t>，</w:t>
      </w:r>
      <w:r w:rsidRPr="002D0D88">
        <w:rPr>
          <w:rFonts w:ascii="標楷體" w:eastAsia="標楷體" w:hAnsi="標楷體" w:hint="eastAsia"/>
          <w:sz w:val="28"/>
        </w:rPr>
        <w:t>委由</w:t>
      </w:r>
      <w:r w:rsidRPr="000746F1">
        <w:rPr>
          <w:rFonts w:ascii="標楷體" w:eastAsia="標楷體" w:hAnsi="標楷體" w:hint="eastAsia"/>
          <w:sz w:val="28"/>
        </w:rPr>
        <w:t>各校協助發放</w:t>
      </w:r>
      <w:r>
        <w:rPr>
          <w:rFonts w:ascii="新細明體" w:eastAsia="新細明體" w:hAnsi="新細明體" w:hint="eastAsia"/>
          <w:sz w:val="28"/>
        </w:rPr>
        <w:t>；</w:t>
      </w:r>
      <w:r w:rsidRPr="000746F1">
        <w:rPr>
          <w:rFonts w:ascii="標楷體" w:eastAsia="標楷體" w:hAnsi="標楷體" w:hint="eastAsia"/>
          <w:sz w:val="28"/>
        </w:rPr>
        <w:t>學生或家長</w:t>
      </w:r>
      <w:r>
        <w:rPr>
          <w:rFonts w:ascii="標楷體" w:eastAsia="標楷體" w:hAnsi="標楷體" w:hint="eastAsia"/>
          <w:sz w:val="28"/>
        </w:rPr>
        <w:t>可持票卡至合作商家兌換餐食。</w:t>
      </w:r>
    </w:p>
    <w:p w14:paraId="046E8155" w14:textId="77777777" w:rsidR="00AD465C" w:rsidRDefault="00AD465C" w:rsidP="00AD465C">
      <w:pPr>
        <w:pStyle w:val="a3"/>
        <w:numPr>
          <w:ilvl w:val="0"/>
          <w:numId w:val="2"/>
        </w:numPr>
        <w:autoSpaceDE w:val="0"/>
        <w:autoSpaceDN w:val="0"/>
        <w:spacing w:after="0" w:line="480" w:lineRule="exact"/>
        <w:ind w:left="1276" w:hanging="6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兌餐每份面額50元，依照合作商家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可兌至最多55元之等值商品</w:t>
      </w:r>
      <w:r w:rsidRPr="000746F1">
        <w:rPr>
          <w:rFonts w:ascii="標楷體" w:eastAsia="標楷體" w:hAnsi="標楷體" w:hint="eastAsia"/>
          <w:sz w:val="28"/>
        </w:rPr>
        <w:t>。</w:t>
      </w:r>
    </w:p>
    <w:p w14:paraId="1E644C3C" w14:textId="77777777" w:rsidR="00AD465C" w:rsidRPr="000746F1" w:rsidRDefault="00AD465C" w:rsidP="00AD465C">
      <w:pPr>
        <w:pStyle w:val="a3"/>
        <w:numPr>
          <w:ilvl w:val="0"/>
          <w:numId w:val="2"/>
        </w:numPr>
        <w:autoSpaceDE w:val="0"/>
        <w:autoSpaceDN w:val="0"/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票卡綁定學生的學</w:t>
      </w:r>
      <w:r>
        <w:rPr>
          <w:rFonts w:ascii="新細明體" w:eastAsia="新細明體" w:hAnsi="新細明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座</w:t>
      </w:r>
      <w:r>
        <w:rPr>
          <w:rFonts w:ascii="新細明體" w:eastAsia="新細明體" w:hAnsi="新細明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號</w:t>
      </w:r>
      <w:r>
        <w:rPr>
          <w:rFonts w:ascii="新細明體" w:eastAsia="新細明體" w:hAnsi="新細明體" w:hint="eastAsia"/>
          <w:sz w:val="28"/>
        </w:rPr>
        <w:t>，</w:t>
      </w:r>
      <w:r w:rsidRPr="0053653B">
        <w:rPr>
          <w:rFonts w:ascii="標楷體" w:eastAsia="標楷體" w:hAnsi="標楷體" w:hint="eastAsia"/>
          <w:sz w:val="28"/>
        </w:rPr>
        <w:t>若學生</w:t>
      </w:r>
      <w:r>
        <w:rPr>
          <w:rFonts w:ascii="標楷體" w:eastAsia="標楷體" w:hAnsi="標楷體" w:hint="eastAsia"/>
          <w:sz w:val="28"/>
        </w:rPr>
        <w:t>不慎遺失票卡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可持一卡通票證股份有限公司發行之卡片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於資訊平臺後端輸入票卡號碼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重行連結兌發放及作業方式</w:t>
      </w:r>
      <w:r w:rsidRPr="000746F1">
        <w:rPr>
          <w:rFonts w:ascii="標楷體" w:eastAsia="標楷體" w:hAnsi="標楷體" w:hint="eastAsia"/>
          <w:sz w:val="28"/>
        </w:rPr>
        <w:t>：</w:t>
      </w:r>
    </w:p>
    <w:p w14:paraId="08CD4FAD" w14:textId="77777777" w:rsidR="00AD465C" w:rsidRPr="00A53C29" w:rsidRDefault="00AD465C" w:rsidP="00AD465C">
      <w:pPr>
        <w:pStyle w:val="a3"/>
        <w:numPr>
          <w:ilvl w:val="0"/>
          <w:numId w:val="3"/>
        </w:numPr>
        <w:autoSpaceDE w:val="0"/>
        <w:autoSpaceDN w:val="0"/>
        <w:spacing w:line="480" w:lineRule="exact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color w:val="FF0000"/>
          <w:sz w:val="28"/>
        </w:rPr>
        <w:t>學校主動</w:t>
      </w:r>
      <w:r>
        <w:rPr>
          <w:rFonts w:ascii="標楷體" w:eastAsia="標楷體" w:hAnsi="標楷體" w:hint="eastAsia"/>
          <w:color w:val="FF0000"/>
          <w:sz w:val="28"/>
        </w:rPr>
        <w:t>列冊</w:t>
      </w:r>
      <w:r w:rsidRPr="000746F1">
        <w:rPr>
          <w:rFonts w:ascii="標楷體" w:eastAsia="標楷體" w:hAnsi="標楷體" w:hint="eastAsia"/>
          <w:color w:val="FF0000"/>
          <w:sz w:val="28"/>
        </w:rPr>
        <w:t>發放：</w:t>
      </w:r>
    </w:p>
    <w:p w14:paraId="477643F7" w14:textId="77777777" w:rsidR="00AD465C" w:rsidRDefault="00AD465C" w:rsidP="00AD465C">
      <w:pPr>
        <w:pStyle w:val="a3"/>
        <w:numPr>
          <w:ilvl w:val="1"/>
          <w:numId w:val="3"/>
        </w:numPr>
        <w:autoSpaceDE w:val="0"/>
        <w:autoSpaceDN w:val="0"/>
        <w:spacing w:line="480" w:lineRule="exact"/>
        <w:rPr>
          <w:rFonts w:ascii="標楷體" w:eastAsia="標楷體" w:hAnsi="標楷體"/>
          <w:color w:val="FF0000"/>
          <w:sz w:val="28"/>
        </w:rPr>
      </w:pPr>
      <w:r w:rsidRPr="00467912">
        <w:rPr>
          <w:rFonts w:ascii="標楷體" w:eastAsia="標楷體" w:hAnsi="標楷體" w:hint="eastAsia"/>
          <w:color w:val="FF0000"/>
          <w:sz w:val="28"/>
        </w:rPr>
        <w:t>由學校以「接受社會福利補助家庭之子女申辦國中小學經費減免比對系統」比對符合者，免</w:t>
      </w:r>
      <w:r>
        <w:rPr>
          <w:rFonts w:ascii="標楷體" w:eastAsia="標楷體" w:hAnsi="標楷體" w:hint="eastAsia"/>
          <w:color w:val="FF0000"/>
          <w:sz w:val="28"/>
        </w:rPr>
        <w:t>核對</w:t>
      </w:r>
      <w:r w:rsidRPr="00467912">
        <w:rPr>
          <w:rFonts w:ascii="標楷體" w:eastAsia="標楷體" w:hAnsi="標楷體" w:hint="eastAsia"/>
          <w:color w:val="FF0000"/>
          <w:sz w:val="28"/>
        </w:rPr>
        <w:t>低收入戶證明文件，即可發放安心餐食</w:t>
      </w:r>
      <w:r>
        <w:rPr>
          <w:rFonts w:ascii="標楷體" w:eastAsia="標楷體" w:hAnsi="標楷體" w:hint="eastAsia"/>
          <w:color w:val="FF0000"/>
          <w:sz w:val="28"/>
        </w:rPr>
        <w:t>票卡</w:t>
      </w:r>
      <w:r w:rsidRPr="00467912">
        <w:rPr>
          <w:rFonts w:ascii="標楷體" w:eastAsia="標楷體" w:hAnsi="標楷體" w:hint="eastAsia"/>
          <w:color w:val="FF0000"/>
          <w:sz w:val="28"/>
        </w:rPr>
        <w:t>。</w:t>
      </w:r>
    </w:p>
    <w:p w14:paraId="1F1A2357" w14:textId="77777777" w:rsidR="00AD465C" w:rsidRPr="00467912" w:rsidRDefault="00AD465C" w:rsidP="00AD465C">
      <w:pPr>
        <w:pStyle w:val="a3"/>
        <w:autoSpaceDE w:val="0"/>
        <w:autoSpaceDN w:val="0"/>
        <w:spacing w:line="480" w:lineRule="exact"/>
        <w:ind w:left="1949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※</w:t>
      </w:r>
      <w:r w:rsidRPr="00467912">
        <w:rPr>
          <w:rFonts w:ascii="標楷體" w:eastAsia="標楷體" w:hAnsi="標楷體" w:hint="eastAsia"/>
          <w:color w:val="FF0000"/>
          <w:sz w:val="28"/>
        </w:rPr>
        <w:t>經系統比對之名冊</w:t>
      </w:r>
      <w:r>
        <w:rPr>
          <w:rFonts w:ascii="標楷體" w:eastAsia="標楷體" w:hAnsi="標楷體" w:hint="eastAsia"/>
          <w:color w:val="FF0000"/>
          <w:sz w:val="28"/>
        </w:rPr>
        <w:t>應</w:t>
      </w:r>
      <w:r w:rsidRPr="00467912">
        <w:rPr>
          <w:rFonts w:ascii="標楷體" w:eastAsia="標楷體" w:hAnsi="標楷體" w:hint="eastAsia"/>
          <w:color w:val="FF0000"/>
          <w:sz w:val="28"/>
        </w:rPr>
        <w:t>列印並核章，留校備查。</w:t>
      </w:r>
    </w:p>
    <w:p w14:paraId="48CA7475" w14:textId="77777777" w:rsidR="00AD465C" w:rsidRPr="00467912" w:rsidRDefault="00AD465C" w:rsidP="00AD465C">
      <w:pPr>
        <w:pStyle w:val="a3"/>
        <w:numPr>
          <w:ilvl w:val="1"/>
          <w:numId w:val="3"/>
        </w:numPr>
        <w:autoSpaceDE w:val="0"/>
        <w:autoSpaceDN w:val="0"/>
        <w:spacing w:line="48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承上，</w:t>
      </w:r>
      <w:r w:rsidRPr="00467912">
        <w:rPr>
          <w:rFonts w:ascii="標楷體" w:eastAsia="標楷體" w:hAnsi="標楷體" w:hint="eastAsia"/>
          <w:color w:val="FF0000"/>
          <w:sz w:val="28"/>
        </w:rPr>
        <w:t>如逾系統比對時間，則須以</w:t>
      </w:r>
      <w:r>
        <w:rPr>
          <w:rFonts w:ascii="標楷體" w:eastAsia="標楷體" w:hAnsi="標楷體" w:hint="eastAsia"/>
          <w:color w:val="FF0000"/>
          <w:sz w:val="28"/>
        </w:rPr>
        <w:t>低收入戶證明文件</w:t>
      </w:r>
      <w:r w:rsidRPr="00467912">
        <w:rPr>
          <w:rFonts w:ascii="標楷體" w:eastAsia="標楷體" w:hAnsi="標楷體" w:hint="eastAsia"/>
          <w:color w:val="FF0000"/>
          <w:sz w:val="28"/>
        </w:rPr>
        <w:t>為發放依據。</w:t>
      </w:r>
    </w:p>
    <w:p w14:paraId="19E27AA8" w14:textId="77777777" w:rsidR="00AD465C" w:rsidRPr="009A5A8D" w:rsidRDefault="00AD465C" w:rsidP="00AD465C">
      <w:pPr>
        <w:pStyle w:val="a3"/>
        <w:numPr>
          <w:ilvl w:val="1"/>
          <w:numId w:val="3"/>
        </w:numPr>
        <w:autoSpaceDE w:val="0"/>
        <w:autoSpaceDN w:val="0"/>
        <w:spacing w:line="480" w:lineRule="exact"/>
        <w:rPr>
          <w:rFonts w:ascii="標楷體" w:eastAsia="標楷體" w:hAnsi="標楷體"/>
          <w:sz w:val="28"/>
        </w:rPr>
      </w:pPr>
      <w:r w:rsidRPr="009A5A8D">
        <w:rPr>
          <w:rFonts w:ascii="標楷體" w:eastAsia="標楷體" w:hAnsi="標楷體" w:hint="eastAsia"/>
          <w:sz w:val="28"/>
        </w:rPr>
        <w:t>學校發放安心餐食</w:t>
      </w:r>
      <w:r>
        <w:rPr>
          <w:rFonts w:ascii="標楷體" w:eastAsia="標楷體" w:hAnsi="標楷體" w:hint="eastAsia"/>
          <w:sz w:val="28"/>
        </w:rPr>
        <w:t>票卡予低收入戶學生兌餐使用</w:t>
      </w:r>
      <w:r w:rsidRPr="009A5A8D">
        <w:rPr>
          <w:rFonts w:ascii="標楷體" w:eastAsia="標楷體" w:hAnsi="標楷體" w:hint="eastAsia"/>
          <w:sz w:val="28"/>
        </w:rPr>
        <w:t>，應注意不得與其他民間團體、政府機關等同性質之補助重複申請，如寒暑假期間午餐補助、清寒榮民子女午餐補助金……等。</w:t>
      </w:r>
    </w:p>
    <w:p w14:paraId="208843D1" w14:textId="77777777" w:rsidR="00AD465C" w:rsidRPr="003B5E88" w:rsidRDefault="00AD465C" w:rsidP="00AD465C">
      <w:pPr>
        <w:pStyle w:val="a3"/>
        <w:numPr>
          <w:ilvl w:val="0"/>
          <w:numId w:val="3"/>
        </w:numPr>
        <w:autoSpaceDE w:val="0"/>
        <w:autoSpaceDN w:val="0"/>
        <w:spacing w:line="480" w:lineRule="exact"/>
        <w:ind w:left="140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學期中</w:t>
      </w:r>
      <w:r w:rsidRPr="003B5E88">
        <w:rPr>
          <w:rFonts w:ascii="標楷體" w:eastAsia="標楷體" w:hAnsi="標楷體" w:hint="eastAsia"/>
          <w:color w:val="FF0000"/>
          <w:sz w:val="28"/>
        </w:rPr>
        <w:t>受理家長申請安心餐食</w:t>
      </w:r>
      <w:r>
        <w:rPr>
          <w:rFonts w:ascii="標楷體" w:eastAsia="標楷體" w:hAnsi="標楷體" w:hint="eastAsia"/>
          <w:color w:val="FF0000"/>
          <w:sz w:val="28"/>
        </w:rPr>
        <w:t>票卡</w:t>
      </w:r>
      <w:r w:rsidRPr="003B5E88">
        <w:rPr>
          <w:rFonts w:ascii="標楷體" w:eastAsia="標楷體" w:hAnsi="標楷體" w:hint="eastAsia"/>
          <w:color w:val="FF0000"/>
          <w:sz w:val="28"/>
        </w:rPr>
        <w:t>：</w:t>
      </w:r>
    </w:p>
    <w:p w14:paraId="269E7907" w14:textId="77777777" w:rsidR="00AD465C" w:rsidRDefault="00AD465C" w:rsidP="00AD465C">
      <w:pPr>
        <w:pStyle w:val="a3"/>
        <w:autoSpaceDE w:val="0"/>
        <w:autoSpaceDN w:val="0"/>
        <w:spacing w:line="480" w:lineRule="exact"/>
        <w:ind w:left="1469"/>
        <w:rPr>
          <w:rFonts w:ascii="標楷體" w:eastAsia="標楷體" w:hAnsi="標楷體"/>
          <w:color w:val="FF0000"/>
          <w:sz w:val="28"/>
        </w:rPr>
      </w:pPr>
      <w:r w:rsidRPr="00467912">
        <w:rPr>
          <w:rFonts w:ascii="標楷體" w:eastAsia="標楷體" w:hAnsi="標楷體" w:hint="eastAsia"/>
          <w:color w:val="FF0000"/>
          <w:sz w:val="28"/>
        </w:rPr>
        <w:t>學期間取得低收入戶身份</w:t>
      </w:r>
      <w:r>
        <w:rPr>
          <w:rFonts w:ascii="標楷體" w:eastAsia="標楷體" w:hAnsi="標楷體" w:hint="eastAsia"/>
          <w:color w:val="FF0000"/>
          <w:sz w:val="28"/>
        </w:rPr>
        <w:t>者</w:t>
      </w:r>
      <w:r w:rsidRPr="00467912">
        <w:rPr>
          <w:rFonts w:ascii="標楷體" w:eastAsia="標楷體" w:hAnsi="標楷體" w:hint="eastAsia"/>
          <w:color w:val="FF0000"/>
          <w:sz w:val="28"/>
        </w:rPr>
        <w:t>或未列於「接受社會福利補助家庭之子女申辦國中小學經費減免比對系統」者，應填具申請表並檢附證明文件向學校提出申請。</w:t>
      </w:r>
    </w:p>
    <w:p w14:paraId="2895BBB0" w14:textId="77777777" w:rsidR="00AD465C" w:rsidRDefault="00AD465C" w:rsidP="00AD465C">
      <w:pPr>
        <w:pStyle w:val="a3"/>
        <w:autoSpaceDE w:val="0"/>
        <w:autoSpaceDN w:val="0"/>
        <w:spacing w:line="480" w:lineRule="exact"/>
        <w:ind w:left="1469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※申請表及證明文件應留校備查，「免」送本局。</w:t>
      </w:r>
    </w:p>
    <w:p w14:paraId="134E26FB" w14:textId="77777777" w:rsidR="00AD465C" w:rsidRDefault="00AD465C" w:rsidP="00AD465C">
      <w:pPr>
        <w:pStyle w:val="a3"/>
        <w:numPr>
          <w:ilvl w:val="0"/>
          <w:numId w:val="3"/>
        </w:numPr>
        <w:autoSpaceDE w:val="0"/>
        <w:autoSpaceDN w:val="0"/>
        <w:spacing w:line="48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餐食票卡領用</w:t>
      </w:r>
      <w:r w:rsidRPr="00C46411">
        <w:rPr>
          <w:rFonts w:ascii="標楷體" w:eastAsia="標楷體" w:hAnsi="標楷體" w:hint="eastAsia"/>
          <w:color w:val="FF0000"/>
          <w:sz w:val="28"/>
        </w:rPr>
        <w:t>資格</w:t>
      </w:r>
      <w:r>
        <w:rPr>
          <w:rFonts w:ascii="標楷體" w:eastAsia="標楷體" w:hAnsi="標楷體" w:hint="eastAsia"/>
          <w:color w:val="FF0000"/>
          <w:sz w:val="28"/>
        </w:rPr>
        <w:t>審核及</w:t>
      </w:r>
      <w:r w:rsidRPr="00C46411">
        <w:rPr>
          <w:rFonts w:ascii="標楷體" w:eastAsia="標楷體" w:hAnsi="標楷體" w:hint="eastAsia"/>
          <w:color w:val="FF0000"/>
          <w:sz w:val="28"/>
        </w:rPr>
        <w:t>有效期間：</w:t>
      </w:r>
    </w:p>
    <w:tbl>
      <w:tblPr>
        <w:tblStyle w:val="aa"/>
        <w:tblW w:w="0" w:type="auto"/>
        <w:tblInd w:w="1349" w:type="dxa"/>
        <w:tblLook w:val="04A0" w:firstRow="1" w:lastRow="0" w:firstColumn="1" w:lastColumn="0" w:noHBand="0" w:noVBand="1"/>
      </w:tblPr>
      <w:tblGrid>
        <w:gridCol w:w="3474"/>
        <w:gridCol w:w="3473"/>
      </w:tblGrid>
      <w:tr w:rsidR="00AD465C" w14:paraId="676CFA9E" w14:textId="77777777" w:rsidTr="0028480A">
        <w:tc>
          <w:tcPr>
            <w:tcW w:w="4181" w:type="dxa"/>
          </w:tcPr>
          <w:p w14:paraId="383A2F12" w14:textId="77777777" w:rsidR="00AD465C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審核時間</w:t>
            </w:r>
          </w:p>
        </w:tc>
        <w:tc>
          <w:tcPr>
            <w:tcW w:w="4181" w:type="dxa"/>
          </w:tcPr>
          <w:p w14:paraId="2B2C8EBF" w14:textId="77777777" w:rsidR="00AD465C" w:rsidRPr="00F82516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領用資格</w:t>
            </w:r>
            <w:r>
              <w:rPr>
                <w:rFonts w:ascii="新細明體" w:eastAsia="新細明體" w:hAnsi="新細明體" w:hint="eastAsia"/>
                <w:color w:val="FF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可兌餐使用</w:t>
            </w:r>
            <w:r>
              <w:rPr>
                <w:rFonts w:ascii="新細明體" w:eastAsia="新細明體" w:hAnsi="新細明體" w:hint="eastAsia"/>
                <w:color w:val="FF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有效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期間</w:t>
            </w:r>
          </w:p>
        </w:tc>
      </w:tr>
      <w:tr w:rsidR="00AD465C" w14:paraId="4907AFF9" w14:textId="77777777" w:rsidTr="0028480A">
        <w:tc>
          <w:tcPr>
            <w:tcW w:w="4181" w:type="dxa"/>
          </w:tcPr>
          <w:p w14:paraId="5AD7794E" w14:textId="77777777" w:rsidR="00AD465C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922AC4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第1學期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Pr="00922AC4">
              <w:rPr>
                <w:rFonts w:ascii="標楷體" w:eastAsia="標楷體" w:hAnsi="標楷體" w:hint="eastAsia"/>
                <w:color w:val="FF0000"/>
                <w:sz w:val="28"/>
              </w:rPr>
              <w:t>開學前1周至隔年寒假最後一天</w:t>
            </w:r>
          </w:p>
        </w:tc>
        <w:tc>
          <w:tcPr>
            <w:tcW w:w="4181" w:type="dxa"/>
          </w:tcPr>
          <w:p w14:paraId="1755937C" w14:textId="77777777" w:rsidR="00AD465C" w:rsidRPr="00754B71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自審核通過日至</w:t>
            </w:r>
            <w:r w:rsidRPr="00754B71">
              <w:rPr>
                <w:rFonts w:ascii="標楷體" w:eastAsia="標楷體" w:hAnsi="標楷體" w:hint="eastAsia"/>
                <w:color w:val="FF0000"/>
                <w:sz w:val="28"/>
              </w:rPr>
              <w:t>隔年寒假最後一天</w:t>
            </w:r>
          </w:p>
        </w:tc>
      </w:tr>
      <w:tr w:rsidR="00AD465C" w14:paraId="42BE9150" w14:textId="77777777" w:rsidTr="0028480A">
        <w:tc>
          <w:tcPr>
            <w:tcW w:w="4181" w:type="dxa"/>
          </w:tcPr>
          <w:p w14:paraId="46F6B893" w14:textId="77777777" w:rsidR="00AD465C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152E53">
              <w:rPr>
                <w:rFonts w:ascii="標楷體" w:eastAsia="標楷體" w:hAnsi="標楷體" w:hint="eastAsia"/>
                <w:color w:val="FF0000"/>
                <w:sz w:val="28"/>
              </w:rPr>
              <w:t>第2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學期：</w:t>
            </w:r>
            <w:r w:rsidRPr="00152E53">
              <w:rPr>
                <w:rFonts w:ascii="標楷體" w:eastAsia="標楷體" w:hAnsi="標楷體" w:hint="eastAsia"/>
                <w:color w:val="FF0000"/>
                <w:sz w:val="28"/>
              </w:rPr>
              <w:t>開學前1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周至隔年暑假最後一天(</w:t>
            </w:r>
            <w:r w:rsidRPr="00152E53">
              <w:rPr>
                <w:rFonts w:ascii="標楷體" w:eastAsia="標楷體" w:hAnsi="標楷體" w:hint="eastAsia"/>
                <w:color w:val="FF0000"/>
                <w:sz w:val="28"/>
              </w:rPr>
              <w:t>應屆畢業生為至離校前一日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</w:p>
        </w:tc>
        <w:tc>
          <w:tcPr>
            <w:tcW w:w="4181" w:type="dxa"/>
          </w:tcPr>
          <w:p w14:paraId="0213C66F" w14:textId="77777777" w:rsidR="00AD465C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754B71">
              <w:rPr>
                <w:rFonts w:ascii="標楷體" w:eastAsia="標楷體" w:hAnsi="標楷體" w:hint="eastAsia"/>
                <w:color w:val="FF0000"/>
                <w:sz w:val="28"/>
              </w:rPr>
              <w:t>自審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核</w:t>
            </w:r>
            <w:r w:rsidRPr="00754B71">
              <w:rPr>
                <w:rFonts w:ascii="標楷體" w:eastAsia="標楷體" w:hAnsi="標楷體" w:hint="eastAsia"/>
                <w:color w:val="FF0000"/>
                <w:sz w:val="28"/>
              </w:rPr>
              <w:t>通過日至當年度暑假最後一天。</w:t>
            </w:r>
          </w:p>
          <w:p w14:paraId="4BB03A6F" w14:textId="77777777" w:rsidR="00AD465C" w:rsidRPr="00754B71" w:rsidRDefault="00AD465C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</w:t>
            </w:r>
            <w:r w:rsidRPr="00F82516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應屆畢業生另可領取離校後平日之餐食券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</w:p>
        </w:tc>
      </w:tr>
    </w:tbl>
    <w:p w14:paraId="23D98481" w14:textId="77777777" w:rsidR="00AD465C" w:rsidRPr="000746F1" w:rsidRDefault="00AD465C" w:rsidP="00AD465C">
      <w:pPr>
        <w:pStyle w:val="a3"/>
        <w:autoSpaceDE w:val="0"/>
        <w:autoSpaceDN w:val="0"/>
        <w:spacing w:line="480" w:lineRule="exact"/>
        <w:ind w:leftChars="458" w:left="1368" w:hangingChars="96" w:hanging="269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t>5.</w:t>
      </w:r>
      <w:r>
        <w:rPr>
          <w:rFonts w:ascii="標楷體" w:eastAsia="標楷體" w:hAnsi="標楷體" w:hint="eastAsia"/>
          <w:sz w:val="28"/>
        </w:rPr>
        <w:t>家長</w:t>
      </w:r>
      <w:r w:rsidRPr="000746F1">
        <w:rPr>
          <w:rFonts w:ascii="標楷體" w:eastAsia="標楷體" w:hAnsi="標楷體" w:hint="eastAsia"/>
          <w:sz w:val="28"/>
        </w:rPr>
        <w:t>於學期間申請並通過資格審核者，</w:t>
      </w:r>
      <w:r>
        <w:rPr>
          <w:rFonts w:ascii="標楷體" w:eastAsia="標楷體" w:hAnsi="標楷體" w:hint="eastAsia"/>
          <w:sz w:val="28"/>
        </w:rPr>
        <w:t>自</w:t>
      </w:r>
      <w:r w:rsidRPr="00754B71">
        <w:rPr>
          <w:rFonts w:ascii="標楷體" w:eastAsia="標楷體" w:hAnsi="標楷體" w:hint="eastAsia"/>
          <w:color w:val="FF0000"/>
          <w:sz w:val="28"/>
        </w:rPr>
        <w:t>審核通過日起</w:t>
      </w:r>
      <w:r>
        <w:rPr>
          <w:rFonts w:ascii="標楷體" w:eastAsia="標楷體" w:hAnsi="標楷體" w:hint="eastAsia"/>
          <w:color w:val="FF0000"/>
          <w:sz w:val="28"/>
        </w:rPr>
        <w:t>由學校老師發給學生餐食票卡並於平臺設定可兌領餐食資格</w:t>
      </w:r>
      <w:r w:rsidRPr="000746F1">
        <w:rPr>
          <w:rFonts w:ascii="標楷體" w:eastAsia="標楷體" w:hAnsi="標楷體" w:hint="eastAsia"/>
          <w:sz w:val="28"/>
        </w:rPr>
        <w:t>。</w:t>
      </w:r>
    </w:p>
    <w:p w14:paraId="6ABD058E" w14:textId="77777777" w:rsidR="00D5623D" w:rsidRDefault="00AD465C" w:rsidP="00AD465C">
      <w:pPr>
        <w:rPr>
          <w:rFonts w:ascii="標楷體" w:eastAsia="標楷體" w:hAnsi="標楷體"/>
          <w:sz w:val="28"/>
        </w:rPr>
      </w:pPr>
      <w:r w:rsidRPr="0052357B">
        <w:rPr>
          <w:rFonts w:ascii="標楷體" w:eastAsia="標楷體" w:hAnsi="標楷體" w:hint="eastAsia"/>
          <w:sz w:val="28"/>
        </w:rPr>
        <w:t>考量燕巢區、內門區、田寮區、茂林區、桃源區、那瑪夏區部分學校偏遠或距離聯合招標履約廠商較遠，為落實低收入戶安心餐食券發放政策，由學校評估並經本局核可之學校，應依政府採購法相關規定辦理，與周邊店家合作並印製發放餐券，提供學生餐食兌換地點。</w:t>
      </w:r>
    </w:p>
    <w:p w14:paraId="708AF75E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1E40C8BD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3661AA3E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5BCCCD1C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5AE59B0A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3579AFBE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1857CF16" w14:textId="77777777" w:rsidR="00AD465C" w:rsidRDefault="00AD465C" w:rsidP="00AD465C">
      <w:pPr>
        <w:rPr>
          <w:rFonts w:ascii="標楷體" w:eastAsia="標楷體" w:hAnsi="標楷體"/>
          <w:sz w:val="28"/>
        </w:rPr>
      </w:pPr>
    </w:p>
    <w:p w14:paraId="7BB04845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rPr>
          <w:rFonts w:ascii="標楷體" w:eastAsia="標楷體" w:hAnsi="標楷體"/>
          <w:sz w:val="28"/>
        </w:rPr>
      </w:pPr>
      <w:r w:rsidRPr="00530CA1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6CCC44" wp14:editId="44E5093F">
                <wp:simplePos x="0" y="0"/>
                <wp:positionH relativeFrom="column">
                  <wp:posOffset>333375</wp:posOffset>
                </wp:positionH>
                <wp:positionV relativeFrom="paragraph">
                  <wp:posOffset>504825</wp:posOffset>
                </wp:positionV>
                <wp:extent cx="4581525" cy="523875"/>
                <wp:effectExtent l="0" t="0" r="28575" b="2857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4FDE" w14:textId="77777777" w:rsidR="00AD465C" w:rsidRPr="00530CA1" w:rsidRDefault="00AD465C" w:rsidP="00AD465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30CA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公告</w:t>
                            </w:r>
                            <w:r w:rsidRPr="00530CA1">
                              <w:rPr>
                                <w:rFonts w:ascii="標楷體" w:eastAsia="標楷體" w:hAnsi="標楷體"/>
                                <w:sz w:val="28"/>
                              </w:rPr>
                              <w:t>安心餐食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票卡</w:t>
                            </w:r>
                            <w:r w:rsidRPr="00530CA1">
                              <w:rPr>
                                <w:rFonts w:ascii="標楷體" w:eastAsia="標楷體" w:hAnsi="標楷體"/>
                                <w:sz w:val="28"/>
                              </w:rPr>
                              <w:t>發放訊息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CC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.25pt;margin-top:39.75pt;width:360.75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">
                <v:textbox>
                  <w:txbxContent>
                    <w:p w14:paraId="28954FDE" w14:textId="77777777" w:rsidR="00AD465C" w:rsidRPr="00530CA1" w:rsidRDefault="00AD465C" w:rsidP="00AD465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30CA1">
                        <w:rPr>
                          <w:rFonts w:ascii="標楷體" w:eastAsia="標楷體" w:hAnsi="標楷體" w:hint="eastAsia"/>
                          <w:sz w:val="28"/>
                        </w:rPr>
                        <w:t>公告</w:t>
                      </w:r>
                      <w:r w:rsidRPr="00530CA1">
                        <w:rPr>
                          <w:rFonts w:ascii="標楷體" w:eastAsia="標楷體" w:hAnsi="標楷體"/>
                          <w:sz w:val="28"/>
                        </w:rPr>
                        <w:t>安心餐食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票卡</w:t>
                      </w:r>
                      <w:r w:rsidRPr="00530CA1">
                        <w:rPr>
                          <w:rFonts w:ascii="標楷體" w:eastAsia="標楷體" w:hAnsi="標楷體"/>
                          <w:sz w:val="28"/>
                        </w:rPr>
                        <w:t>發放訊息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46F1">
        <w:rPr>
          <w:rFonts w:ascii="標楷體" w:eastAsia="標楷體" w:hAnsi="標楷體" w:hint="eastAsia"/>
          <w:sz w:val="28"/>
        </w:rPr>
        <w:t>附件一</w:t>
      </w:r>
      <w:r w:rsidRPr="003B5E8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安心餐食票卡</w:t>
      </w:r>
      <w:r w:rsidRPr="003B5E88">
        <w:rPr>
          <w:rFonts w:ascii="標楷體" w:eastAsia="標楷體" w:hAnsi="標楷體" w:hint="eastAsia"/>
          <w:sz w:val="28"/>
        </w:rPr>
        <w:t>發放及申請簡易流程圖</w:t>
      </w:r>
    </w:p>
    <w:p w14:paraId="34D171A2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A09DBB" wp14:editId="29CFD00C">
                <wp:simplePos x="0" y="0"/>
                <wp:positionH relativeFrom="column">
                  <wp:posOffset>314325</wp:posOffset>
                </wp:positionH>
                <wp:positionV relativeFrom="paragraph">
                  <wp:posOffset>891540</wp:posOffset>
                </wp:positionV>
                <wp:extent cx="4610100" cy="817576"/>
                <wp:effectExtent l="0" t="0" r="19050" b="40005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17576"/>
                          <a:chOff x="0" y="0"/>
                          <a:chExt cx="4610100" cy="817576"/>
                        </a:xfrm>
                      </wpg:grpSpPr>
                      <wps:wsp>
                        <wps:cNvPr id="3" name="直線單箭頭接點 3"/>
                        <wps:cNvCnPr/>
                        <wps:spPr>
                          <a:xfrm>
                            <a:off x="2228850" y="447675"/>
                            <a:ext cx="0" cy="36990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01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33CED" w14:textId="77777777" w:rsidR="00AD465C" w:rsidRDefault="00AD465C" w:rsidP="00AD465C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學校主動資料比對及接受家長申請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09DBB" id="群組 21" o:spid="_x0000_s1027" style="position:absolute;margin-left:24.75pt;margin-top:70.2pt;width:363pt;height:64.4pt;z-index:251659264" coordsize="46101,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8" type="#_x0000_t32" style="position:absolute;left:22288;top:4476;width:0;height:3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v:shape id="_x0000_s1029" type="#_x0000_t202" style="position:absolute;width:46101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5CA33CED" w14:textId="77777777" w:rsidR="00AD465C" w:rsidRDefault="00AD465C" w:rsidP="00AD465C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學校主動資料比對及接受家長申請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012359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/>
          <w:sz w:val="28"/>
        </w:rPr>
      </w:pPr>
    </w:p>
    <w:p w14:paraId="60B602D1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D3048" wp14:editId="0BE1FE6B">
                <wp:simplePos x="0" y="0"/>
                <wp:positionH relativeFrom="column">
                  <wp:posOffset>323850</wp:posOffset>
                </wp:positionH>
                <wp:positionV relativeFrom="paragraph">
                  <wp:posOffset>302895</wp:posOffset>
                </wp:positionV>
                <wp:extent cx="4610100" cy="3476624"/>
                <wp:effectExtent l="0" t="0" r="1905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476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2D96" w14:textId="77777777" w:rsidR="00AD465C" w:rsidRPr="009246DE" w:rsidRDefault="00AD465C" w:rsidP="00AD465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學校審查</w:t>
                            </w:r>
                          </w:p>
                          <w:p w14:paraId="013D9702" w14:textId="77777777" w:rsidR="00AD465C" w:rsidRDefault="00AD465C" w:rsidP="00AD465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申請書(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附件二)</w:t>
                            </w:r>
                          </w:p>
                          <w:p w14:paraId="32D6CE17" w14:textId="77777777" w:rsidR="00AD465C" w:rsidRPr="00530CA1" w:rsidRDefault="00AD465C" w:rsidP="00AD465C">
                            <w:pPr>
                              <w:pStyle w:val="ab"/>
                              <w:ind w:leftChars="150" w:left="658" w:hangingChars="124" w:hanging="298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530CA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※「學期間取得低收入戶身份者」或「未列於社會</w:t>
                            </w:r>
                            <w:r w:rsidRPr="00530CA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福利</w:t>
                            </w:r>
                            <w:r w:rsidRPr="00530CA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比對系統者」填寫</w:t>
                            </w:r>
                            <w:r w:rsidRPr="00530CA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。</w:t>
                            </w:r>
                          </w:p>
                          <w:p w14:paraId="75AD2231" w14:textId="77777777" w:rsidR="00AD465C" w:rsidRDefault="00AD465C" w:rsidP="00AD465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80BD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證明文件(紙本、社會福利</w:t>
                            </w:r>
                            <w:r w:rsidRPr="00480BD8">
                              <w:rPr>
                                <w:rFonts w:ascii="標楷體" w:eastAsia="標楷體" w:hAnsi="標楷體"/>
                                <w:sz w:val="28"/>
                              </w:rPr>
                              <w:t>比對系統</w:t>
                            </w:r>
                            <w:r w:rsidRPr="00480BD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  <w:p w14:paraId="0E05B557" w14:textId="77777777" w:rsidR="00AD465C" w:rsidRPr="00530CA1" w:rsidRDefault="00AD465C" w:rsidP="00AD465C">
                            <w:pPr>
                              <w:pStyle w:val="ab"/>
                              <w:ind w:leftChars="0" w:left="36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530CA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※</w:t>
                            </w:r>
                            <w:r w:rsidRPr="00530CA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社會局系統比對之名冊應列印核章，留校備查。</w:t>
                            </w:r>
                          </w:p>
                          <w:p w14:paraId="0C0A8C52" w14:textId="77777777" w:rsidR="00AD465C" w:rsidRPr="00480BD8" w:rsidRDefault="00AD465C" w:rsidP="00AD465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無重複請領同性質補助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(如：寒暑假經濟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弱勢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午餐補助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、</w:t>
                            </w:r>
                            <w:r w:rsidRPr="00EC67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清寒榮民子女午餐補助金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……等其他學校協助申請之補助)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3048" id="_x0000_s1030" type="#_x0000_t202" style="position:absolute;left:0;text-align:left;margin-left:25.5pt;margin-top:23.85pt;width:363pt;height:27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">
                <v:textbox>
                  <w:txbxContent>
                    <w:p w14:paraId="2F0C2D96" w14:textId="77777777" w:rsidR="00AD465C" w:rsidRPr="009246DE" w:rsidRDefault="00AD465C" w:rsidP="00AD465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學校審查</w:t>
                      </w:r>
                    </w:p>
                    <w:p w14:paraId="013D9702" w14:textId="77777777" w:rsidR="00AD465C" w:rsidRDefault="00AD465C" w:rsidP="00AD465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申請書(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附件二)</w:t>
                      </w:r>
                    </w:p>
                    <w:p w14:paraId="32D6CE17" w14:textId="77777777" w:rsidR="00AD465C" w:rsidRPr="00530CA1" w:rsidRDefault="00AD465C" w:rsidP="00AD465C">
                      <w:pPr>
                        <w:pStyle w:val="ab"/>
                        <w:ind w:leftChars="150" w:left="658" w:hangingChars="124" w:hanging="298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530CA1">
                        <w:rPr>
                          <w:rFonts w:ascii="標楷體" w:eastAsia="標楷體" w:hAnsi="標楷體" w:hint="eastAsia"/>
                          <w:color w:val="FF0000"/>
                        </w:rPr>
                        <w:t>※「學期間取得低收入戶身份者」或「未列於社會</w:t>
                      </w:r>
                      <w:r w:rsidRPr="00530CA1">
                        <w:rPr>
                          <w:rFonts w:ascii="標楷體" w:eastAsia="標楷體" w:hAnsi="標楷體"/>
                          <w:color w:val="FF0000"/>
                        </w:rPr>
                        <w:t>福利</w:t>
                      </w:r>
                      <w:r w:rsidRPr="00530CA1">
                        <w:rPr>
                          <w:rFonts w:ascii="標楷體" w:eastAsia="標楷體" w:hAnsi="標楷體" w:hint="eastAsia"/>
                          <w:color w:val="FF0000"/>
                        </w:rPr>
                        <w:t>比對系統者」填寫</w:t>
                      </w:r>
                      <w:r w:rsidRPr="00530CA1">
                        <w:rPr>
                          <w:rFonts w:ascii="標楷體" w:eastAsia="標楷體" w:hAnsi="標楷體"/>
                          <w:color w:val="FF0000"/>
                        </w:rPr>
                        <w:t>。</w:t>
                      </w:r>
                    </w:p>
                    <w:p w14:paraId="75AD2231" w14:textId="77777777" w:rsidR="00AD465C" w:rsidRDefault="00AD465C" w:rsidP="00AD465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80BD8">
                        <w:rPr>
                          <w:rFonts w:ascii="標楷體" w:eastAsia="標楷體" w:hAnsi="標楷體" w:hint="eastAsia"/>
                          <w:sz w:val="28"/>
                        </w:rPr>
                        <w:t>證明文件(紙本、社會福利</w:t>
                      </w:r>
                      <w:r w:rsidRPr="00480BD8">
                        <w:rPr>
                          <w:rFonts w:ascii="標楷體" w:eastAsia="標楷體" w:hAnsi="標楷體"/>
                          <w:sz w:val="28"/>
                        </w:rPr>
                        <w:t>比對系統</w:t>
                      </w:r>
                      <w:r w:rsidRPr="00480BD8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  <w:p w14:paraId="0E05B557" w14:textId="77777777" w:rsidR="00AD465C" w:rsidRPr="00530CA1" w:rsidRDefault="00AD465C" w:rsidP="00AD465C">
                      <w:pPr>
                        <w:pStyle w:val="ab"/>
                        <w:ind w:leftChars="0" w:left="36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530CA1">
                        <w:rPr>
                          <w:rFonts w:ascii="標楷體" w:eastAsia="標楷體" w:hAnsi="標楷體"/>
                          <w:color w:val="FF0000"/>
                        </w:rPr>
                        <w:t>※</w:t>
                      </w:r>
                      <w:r w:rsidRPr="00530CA1">
                        <w:rPr>
                          <w:rFonts w:ascii="標楷體" w:eastAsia="標楷體" w:hAnsi="標楷體" w:hint="eastAsia"/>
                          <w:color w:val="FF0000"/>
                        </w:rPr>
                        <w:t>社會局系統比對之名冊應列印核章，留校備查。</w:t>
                      </w:r>
                    </w:p>
                    <w:p w14:paraId="0C0A8C52" w14:textId="77777777" w:rsidR="00AD465C" w:rsidRPr="00480BD8" w:rsidRDefault="00AD465C" w:rsidP="00AD465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無重複請領同性質補助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(如：寒暑假經濟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弱勢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午餐補助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、</w:t>
                      </w:r>
                      <w:r w:rsidRPr="00EC676A">
                        <w:rPr>
                          <w:rFonts w:ascii="標楷體" w:eastAsia="標楷體" w:hAnsi="標楷體" w:hint="eastAsia"/>
                          <w:sz w:val="28"/>
                        </w:rPr>
                        <w:t>清寒榮民子女午餐補助金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……等其他學校協助申請之補助)</w:t>
                      </w:r>
                    </w:p>
                  </w:txbxContent>
                </v:textbox>
              </v:shape>
            </w:pict>
          </mc:Fallback>
        </mc:AlternateContent>
      </w:r>
    </w:p>
    <w:p w14:paraId="419704EF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/>
          <w:sz w:val="28"/>
        </w:rPr>
      </w:pPr>
    </w:p>
    <w:p w14:paraId="59A52C13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/>
          <w:sz w:val="28"/>
        </w:rPr>
      </w:pPr>
    </w:p>
    <w:p w14:paraId="3098BA48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EA148D" wp14:editId="6A236293">
                <wp:simplePos x="0" y="0"/>
                <wp:positionH relativeFrom="column">
                  <wp:posOffset>38100</wp:posOffset>
                </wp:positionH>
                <wp:positionV relativeFrom="paragraph">
                  <wp:posOffset>2868295</wp:posOffset>
                </wp:positionV>
                <wp:extent cx="5295265" cy="3338196"/>
                <wp:effectExtent l="0" t="0" r="19685" b="1460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3338196"/>
                          <a:chOff x="0" y="443230"/>
                          <a:chExt cx="5295265" cy="3338197"/>
                        </a:xfrm>
                      </wpg:grpSpPr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9972"/>
                            <a:ext cx="148336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4A396" w14:textId="77777777" w:rsidR="00AD465C" w:rsidRPr="0040459E" w:rsidRDefault="00AD465C" w:rsidP="00AD465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餐食票卡備卡不足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" name="群組 13"/>
                        <wpg:cNvGrpSpPr/>
                        <wpg:grpSpPr>
                          <a:xfrm>
                            <a:off x="0" y="443230"/>
                            <a:ext cx="5295265" cy="3338197"/>
                            <a:chOff x="0" y="443251"/>
                            <a:chExt cx="5295383" cy="3338357"/>
                          </a:xfrm>
                        </wpg:grpSpPr>
                        <wps:wsp>
                          <wps:cNvPr id="16" name="肘形接點 16"/>
                          <wps:cNvCnPr/>
                          <wps:spPr>
                            <a:xfrm>
                              <a:off x="1031358" y="2083981"/>
                              <a:ext cx="1547768" cy="163698"/>
                            </a:xfrm>
                            <a:prstGeom prst="bentConnector3">
                              <a:avLst>
                                <a:gd name="adj1" fmla="val 93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12" name="群組 12"/>
                          <wpg:cNvGrpSpPr/>
                          <wpg:grpSpPr>
                            <a:xfrm>
                              <a:off x="0" y="443251"/>
                              <a:ext cx="5295383" cy="3338357"/>
                              <a:chOff x="0" y="443251"/>
                              <a:chExt cx="5295383" cy="3338357"/>
                            </a:xfrm>
                          </wpg:grpSpPr>
                          <wpg:grpSp>
                            <wpg:cNvPr id="11" name="群組 11"/>
                            <wpg:cNvGrpSpPr/>
                            <wpg:grpSpPr>
                              <a:xfrm>
                                <a:off x="1031358" y="584791"/>
                                <a:ext cx="4264025" cy="3196817"/>
                                <a:chOff x="1094476" y="0"/>
                                <a:chExt cx="4264289" cy="3196849"/>
                              </a:xfrm>
                            </wpg:grpSpPr>
                            <wpg:grpSp>
                              <wpg:cNvPr id="10" name="群組 10"/>
                              <wpg:cNvGrpSpPr/>
                              <wpg:grpSpPr>
                                <a:xfrm>
                                  <a:off x="1094476" y="266700"/>
                                  <a:ext cx="4264289" cy="2930149"/>
                                  <a:chOff x="1094476" y="266700"/>
                                  <a:chExt cx="4264289" cy="2930149"/>
                                </a:xfrm>
                              </wpg:grpSpPr>
                              <wps:wsp>
                                <wps:cNvPr id="2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1408" y="2220829"/>
                                    <a:ext cx="2924421" cy="9760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1F88F3" w14:textId="77777777" w:rsidR="00AD465C" w:rsidRDefault="00AD465C" w:rsidP="00AD465C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</w:rPr>
                                        <w:t>學校列冊發放(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  <w:t>附件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</w:rPr>
                                        <w:t>四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  <w:t>)</w:t>
                                      </w:r>
                                    </w:p>
                                    <w:p w14:paraId="7AD5C2AB" w14:textId="77777777" w:rsidR="00AD465C" w:rsidRPr="00530CA1" w:rsidRDefault="00AD465C" w:rsidP="00AD465C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530CA1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※通知及提醒領取餐食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票卡</w:t>
                                      </w:r>
                                      <w:r w:rsidRPr="00530CA1">
                                        <w:rPr>
                                          <w:rFonts w:ascii="標楷體" w:eastAsia="標楷體" w:hAnsi="標楷體" w:hint="eastAsia"/>
                                          <w:color w:val="FF0000"/>
                                        </w:rPr>
                                        <w:t>之學生家長，同性質補助不可重複領取。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" name="肘形接點 5"/>
                                <wps:cNvCnPr/>
                                <wps:spPr>
                                  <a:xfrm>
                                    <a:off x="2647950" y="266700"/>
                                    <a:ext cx="1732915" cy="532130"/>
                                  </a:xfrm>
                                  <a:prstGeom prst="bentConnector3">
                                    <a:avLst>
                                      <a:gd name="adj1" fmla="val 100169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肘形接點 6"/>
                                <wps:cNvCnPr/>
                                <wps:spPr>
                                  <a:xfrm flipH="1">
                                    <a:off x="1094476" y="764697"/>
                                    <a:ext cx="1534160" cy="532130"/>
                                  </a:xfrm>
                                  <a:prstGeom prst="bentConnector3">
                                    <a:avLst>
                                      <a:gd name="adj1" fmla="val 100169"/>
                                    </a:avLst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文字方塊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71850" y="790575"/>
                                    <a:ext cx="1986915" cy="9537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D75798" w14:textId="77777777" w:rsidR="00AD465C" w:rsidRDefault="00AD465C" w:rsidP="00AD465C"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</w:rPr>
                                        <w:t>由社會資源或其他相關經費補助辦理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52650" y="342900"/>
                                    <a:ext cx="603885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2C6904" w14:textId="77777777" w:rsidR="00AD465C" w:rsidRPr="0040459E" w:rsidRDefault="00AD465C" w:rsidP="00AD465C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40459E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通過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0" y="0"/>
                                  <a:ext cx="723265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724D50" w14:textId="77777777" w:rsidR="00AD465C" w:rsidRPr="0040459E" w:rsidRDefault="00AD465C" w:rsidP="00AD465C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未</w:t>
                                    </w:r>
                                    <w:r w:rsidRPr="0040459E">
                                      <w:rPr>
                                        <w:rFonts w:ascii="標楷體" w:eastAsia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05786"/>
                                <a:ext cx="2040255" cy="966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EF164" w14:textId="77777777" w:rsidR="00AD465C" w:rsidRDefault="00AD465C" w:rsidP="00AD465C"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向教育局申請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補領餐食票卡(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7" name="直線單箭頭接點 17"/>
                            <wps:cNvCnPr/>
                            <wps:spPr>
                              <a:xfrm flipH="1">
                                <a:off x="2583712" y="443251"/>
                                <a:ext cx="1024" cy="237848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A148D" id="群組 18" o:spid="_x0000_s1031" style="position:absolute;left:0;text-align:left;margin-left:3pt;margin-top:225.85pt;width:416.95pt;height:262.85pt;z-index:251661312;mso-height-relative:margin" coordorigin=",4432" coordsize="52952,3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">
                <v:shape id="_x0000_s1032" type="#_x0000_t202" style="position:absolute;top:8399;width:14833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C14A396" w14:textId="77777777" w:rsidR="00AD465C" w:rsidRPr="0040459E" w:rsidRDefault="00AD465C" w:rsidP="00AD465C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餐食票卡備卡不足</w:t>
                        </w:r>
                      </w:p>
                    </w:txbxContent>
                  </v:textbox>
                </v:shape>
                <v:group id="群組 13" o:spid="_x0000_s1033" style="position:absolute;top:4432;width:52952;height:33382" coordorigin=",4432" coordsize="52953,3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16" o:spid="_x0000_s1034" type="#_x0000_t34" style="position:absolute;left:10313;top:20839;width:15478;height:163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" adj="20" strokecolor="windowText" strokeweight=".5pt">
                    <v:stroke endarrow="block"/>
                  </v:shape>
                  <v:group id="群組 12" o:spid="_x0000_s1035" style="position:absolute;top:4432;width:52953;height:33384" coordorigin=",4432" coordsize="52953,3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群組 11" o:spid="_x0000_s1036" style="position:absolute;left:10313;top:5847;width:42640;height:31969" coordorigin="10944" coordsize="42642,3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群組 10" o:spid="_x0000_s1037" style="position:absolute;left:10944;top:2667;width:42643;height:29301" coordorigin="10944,2667" coordsize="42642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_x0000_s1038" type="#_x0000_t202" style="position:absolute;left:13014;top:22208;width:29244;height:9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Tv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HH6v5Bsg1z8AAAD//wMAUEsBAi0AFAAGAAgAAAAhANvh9svuAAAAhQEAABMAAAAAAAAAAAAAAAAA&#10;AAAAAFtDb250ZW50X1R5cGVzXS54bWxQSwECLQAUAAYACAAAACEAWvQsW78AAAAVAQAACwAAAAAA&#10;AAAAAAAAAAAfAQAAX3JlbHMvLnJlbHNQSwECLQAUAAYACAAAACEAIbq078AAAADaAAAADwAAAAAA&#10;AAAAAAAAAAAHAgAAZHJzL2Rvd25yZXYueG1sUEsFBgAAAAADAAMAtwAAAPQCAAAAAA==&#10;">
                          <v:textbox>
                            <w:txbxContent>
                              <w:p w14:paraId="5E1F88F3" w14:textId="77777777" w:rsidR="00AD465C" w:rsidRDefault="00AD465C" w:rsidP="00AD465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</w:rPr>
                                  <w:t>學校列冊發放(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  <w:t>附件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</w:rPr>
                                  <w:t>四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  <w:t>)</w:t>
                                </w:r>
                              </w:p>
                              <w:p w14:paraId="7AD5C2AB" w14:textId="77777777" w:rsidR="00AD465C" w:rsidRPr="00530CA1" w:rsidRDefault="00AD465C" w:rsidP="00AD465C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530CA1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※通知及提醒領取餐食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票卡</w:t>
                                </w:r>
                                <w:r w:rsidRPr="00530CA1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之學生家長，同性質補助不可重複領取。</w:t>
                                </w:r>
                              </w:p>
                            </w:txbxContent>
                          </v:textbox>
                        </v:shape>
                        <v:shape id="肘形接點 5" o:spid="_x0000_s1039" type="#_x0000_t34" style="position:absolute;left:26479;top:2667;width:17329;height:5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" adj="21637" strokecolor="black [3200]" strokeweight=".5pt">
                          <v:stroke endarrow="block"/>
                        </v:shape>
                        <v:shape id="肘形接點 6" o:spid="_x0000_s1040" type="#_x0000_t34" style="position:absolute;left:10944;top:7646;width:15342;height:532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" adj="21637" strokecolor="windowText" strokeweight=".5pt">
                          <v:stroke endarrow="block"/>
                        </v:shape>
                        <v:shape id="文字方塊 7" o:spid="_x0000_s1041" type="#_x0000_t202" style="position:absolute;left:33718;top:7905;width:19869;height:9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">
                          <v:textbox>
                            <w:txbxContent>
                              <w:p w14:paraId="30D75798" w14:textId="77777777" w:rsidR="00AD465C" w:rsidRDefault="00AD465C" w:rsidP="00AD465C"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</w:rPr>
                                  <w:t>由社會資源或其他相關經費補助辦理</w:t>
                                </w:r>
                              </w:p>
                            </w:txbxContent>
                          </v:textbox>
                        </v:shape>
                        <v:shape id="_x0000_s1042" type="#_x0000_t202" style="position:absolute;left:21526;top:3429;width:6039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  <v:textbox>
                            <w:txbxContent>
                              <w:p w14:paraId="7D2C6904" w14:textId="77777777" w:rsidR="00AD465C" w:rsidRPr="0040459E" w:rsidRDefault="00AD465C" w:rsidP="00AD465C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0459E">
                                  <w:rPr>
                                    <w:rFonts w:ascii="標楷體" w:eastAsia="標楷體" w:hAnsi="標楷體" w:hint="eastAsia"/>
                                  </w:rPr>
                                  <w:t>通過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43" type="#_x0000_t202" style="position:absolute;left:31242;width:7232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5B724D50" w14:textId="77777777" w:rsidR="00AD465C" w:rsidRPr="0040459E" w:rsidRDefault="00AD465C" w:rsidP="00AD465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未</w:t>
                              </w:r>
                              <w:r w:rsidRPr="0040459E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</v:group>
                    <v:shape id="文字方塊 14" o:spid="_x0000_s1044" type="#_x0000_t202" style="position:absolute;top:11057;width:20402;height:9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    <v:textbox>
                        <w:txbxContent>
                          <w:p w14:paraId="470EF164" w14:textId="77777777" w:rsidR="00AD465C" w:rsidRDefault="00AD465C" w:rsidP="00AD465C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向教育局申請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補領餐食票卡(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17" o:spid="_x0000_s1045" type="#_x0000_t32" style="position:absolute;left:25837;top:4432;width:10;height:237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" strokecolor="black [3213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6E2F2CC7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ind w:left="602"/>
        <w:rPr>
          <w:rFonts w:ascii="標楷體" w:eastAsia="標楷體" w:hAnsi="標楷體"/>
          <w:sz w:val="28"/>
        </w:rPr>
        <w:sectPr w:rsidR="00AD465C" w:rsidRPr="000746F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2D5B938" w14:textId="77777777" w:rsidR="00AD465C" w:rsidRPr="000746F1" w:rsidRDefault="00AD465C" w:rsidP="00AD465C">
      <w:pPr>
        <w:pStyle w:val="a3"/>
        <w:autoSpaceDE w:val="0"/>
        <w:autoSpaceDN w:val="0"/>
        <w:spacing w:after="0" w:line="480" w:lineRule="exact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 w:hint="eastAsia"/>
          <w:sz w:val="28"/>
        </w:rPr>
        <w:lastRenderedPageBreak/>
        <w:t xml:space="preserve">附件二 </w:t>
      </w:r>
      <w:r>
        <w:rPr>
          <w:rFonts w:ascii="標楷體" w:eastAsia="標楷體" w:hAnsi="標楷體" w:hint="eastAsia"/>
          <w:sz w:val="28"/>
        </w:rPr>
        <w:t>安心餐食票卡</w:t>
      </w:r>
      <w:r w:rsidRPr="000746F1">
        <w:rPr>
          <w:rFonts w:ascii="標楷體" w:eastAsia="標楷體" w:hAnsi="標楷體" w:hint="eastAsia"/>
          <w:sz w:val="28"/>
        </w:rPr>
        <w:t>申請表(學生)</w:t>
      </w:r>
    </w:p>
    <w:p w14:paraId="7C2F549C" w14:textId="77777777" w:rsidR="00AD465C" w:rsidRPr="000746F1" w:rsidRDefault="00AD465C" w:rsidP="00AD465C">
      <w:pPr>
        <w:widowControl/>
        <w:spacing w:before="100" w:beforeAutospacing="1"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746F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高雄市   </w:t>
      </w:r>
      <w:r w:rsidRPr="000746F1">
        <w:rPr>
          <w:rFonts w:ascii="Times New Roman" w:eastAsia="新細明體" w:hAnsi="Times New Roman" w:cs="Times New Roman" w:hint="eastAsia"/>
          <w:kern w:val="0"/>
          <w:sz w:val="32"/>
          <w:szCs w:val="32"/>
        </w:rPr>
        <w:t xml:space="preserve"> </w:t>
      </w:r>
      <w:r w:rsidRPr="000746F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國民 </w:t>
      </w:r>
      <w:r w:rsidRPr="000746F1">
        <w:rPr>
          <w:rFonts w:ascii="Times New Roman" w:eastAsia="新細明體" w:hAnsi="Times New Roman" w:cs="Times New Roman" w:hint="eastAsia"/>
          <w:kern w:val="0"/>
          <w:sz w:val="32"/>
          <w:szCs w:val="32"/>
        </w:rPr>
        <w:t xml:space="preserve">  </w:t>
      </w:r>
      <w:r w:rsidRPr="000746F1">
        <w:rPr>
          <w:rFonts w:ascii="標楷體" w:eastAsia="標楷體" w:hAnsi="標楷體" w:cs="新細明體" w:hint="eastAsia"/>
          <w:kern w:val="0"/>
          <w:sz w:val="32"/>
          <w:szCs w:val="32"/>
        </w:rPr>
        <w:t>學</w:t>
      </w:r>
    </w:p>
    <w:p w14:paraId="3ECDD883" w14:textId="77777777" w:rsidR="00AD465C" w:rsidRPr="000746F1" w:rsidRDefault="00AD465C" w:rsidP="00AD465C">
      <w:pPr>
        <w:widowControl/>
        <w:spacing w:before="100" w:beforeAutospacing="1" w:line="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746F1">
        <w:rPr>
          <w:rFonts w:ascii="標楷體" w:eastAsia="標楷體" w:hAnsi="標楷體" w:cs="新細明體" w:hint="eastAsia"/>
          <w:kern w:val="0"/>
          <w:sz w:val="32"/>
          <w:szCs w:val="32"/>
        </w:rPr>
        <w:t>學年度第  學期例假日及(寒/暑)假安心餐食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票卡</w:t>
      </w:r>
      <w:r w:rsidRPr="000746F1">
        <w:rPr>
          <w:rFonts w:ascii="標楷體" w:eastAsia="標楷體" w:hAnsi="標楷體" w:cs="新細明體" w:hint="eastAsia"/>
          <w:kern w:val="0"/>
          <w:sz w:val="32"/>
          <w:szCs w:val="32"/>
        </w:rPr>
        <w:t>領取申請表</w:t>
      </w:r>
    </w:p>
    <w:tbl>
      <w:tblPr>
        <w:tblW w:w="10497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1507"/>
        <w:gridCol w:w="543"/>
        <w:gridCol w:w="486"/>
        <w:gridCol w:w="508"/>
        <w:gridCol w:w="513"/>
        <w:gridCol w:w="96"/>
        <w:gridCol w:w="933"/>
        <w:gridCol w:w="380"/>
        <w:gridCol w:w="129"/>
        <w:gridCol w:w="1455"/>
        <w:gridCol w:w="466"/>
        <w:gridCol w:w="2180"/>
      </w:tblGrid>
      <w:tr w:rsidR="00AD465C" w:rsidRPr="000746F1" w14:paraId="006497AB" w14:textId="77777777" w:rsidTr="0028480A">
        <w:trPr>
          <w:cantSplit/>
          <w:trHeight w:val="746"/>
        </w:trPr>
        <w:tc>
          <w:tcPr>
            <w:tcW w:w="1301" w:type="dxa"/>
            <w:vMerge w:val="restart"/>
            <w:tcFitText/>
            <w:vAlign w:val="center"/>
          </w:tcPr>
          <w:p w14:paraId="79F7EC88" w14:textId="77777777" w:rsidR="00AD465C" w:rsidRPr="000746F1" w:rsidRDefault="00AD465C" w:rsidP="0028480A">
            <w:pPr>
              <w:snapToGrid w:val="0"/>
              <w:spacing w:line="240" w:lineRule="atLeast"/>
              <w:rPr>
                <w:rFonts w:eastAsia="標楷體"/>
                <w:spacing w:val="-26"/>
                <w:sz w:val="28"/>
                <w:szCs w:val="28"/>
              </w:rPr>
            </w:pPr>
            <w:r w:rsidRPr="00A94F8D">
              <w:rPr>
                <w:rFonts w:eastAsia="標楷體" w:hAnsi="標楷體"/>
                <w:spacing w:val="17"/>
                <w:kern w:val="0"/>
                <w:sz w:val="28"/>
                <w:szCs w:val="28"/>
              </w:rPr>
              <w:t>學生資</w:t>
            </w:r>
            <w:r w:rsidRPr="00A94F8D">
              <w:rPr>
                <w:rFonts w:eastAsia="標楷體" w:hAnsi="標楷體"/>
                <w:spacing w:val="1"/>
                <w:kern w:val="0"/>
                <w:sz w:val="28"/>
                <w:szCs w:val="28"/>
              </w:rPr>
              <w:t>料</w:t>
            </w:r>
          </w:p>
        </w:tc>
        <w:tc>
          <w:tcPr>
            <w:tcW w:w="1507" w:type="dxa"/>
            <w:vAlign w:val="center"/>
          </w:tcPr>
          <w:p w14:paraId="373A2088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/>
                <w:sz w:val="28"/>
                <w:szCs w:val="28"/>
              </w:rPr>
            </w:pPr>
            <w:r w:rsidRPr="000746F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46" w:type="dxa"/>
            <w:gridSpan w:val="5"/>
            <w:vAlign w:val="center"/>
          </w:tcPr>
          <w:p w14:paraId="4BFED673" w14:textId="77777777" w:rsidR="00AD465C" w:rsidRPr="000746F1" w:rsidRDefault="00AD465C" w:rsidP="0028480A">
            <w:pPr>
              <w:snapToGrid w:val="0"/>
              <w:spacing w:line="240" w:lineRule="exac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  <w:p w14:paraId="0A75D9D7" w14:textId="77777777" w:rsidR="00AD465C" w:rsidRPr="000746F1" w:rsidRDefault="00AD465C" w:rsidP="0028480A">
            <w:pPr>
              <w:snapToGrid w:val="0"/>
              <w:spacing w:line="240" w:lineRule="exac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  <w:p w14:paraId="6632BB56" w14:textId="77777777" w:rsidR="00AD465C" w:rsidRPr="000746F1" w:rsidRDefault="00AD465C" w:rsidP="0028480A">
            <w:pPr>
              <w:snapToGrid w:val="0"/>
              <w:spacing w:line="240" w:lineRule="exac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4349AEDB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/>
                <w:sz w:val="28"/>
                <w:szCs w:val="28"/>
              </w:rPr>
            </w:pPr>
            <w:r w:rsidRPr="000746F1">
              <w:rPr>
                <w:rFonts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1455" w:type="dxa"/>
          </w:tcPr>
          <w:p w14:paraId="7CC5CE83" w14:textId="77777777" w:rsidR="00AD465C" w:rsidRPr="000746F1" w:rsidRDefault="00AD465C" w:rsidP="0028480A">
            <w:pPr>
              <w:snapToGrid w:val="0"/>
              <w:spacing w:line="240" w:lineRule="atLeast"/>
              <w:ind w:rightChars="55" w:right="132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4B907851" w14:textId="77777777" w:rsidR="00AD465C" w:rsidRPr="000746F1" w:rsidRDefault="00AD465C" w:rsidP="0028480A">
            <w:pPr>
              <w:snapToGrid w:val="0"/>
              <w:spacing w:line="240" w:lineRule="atLeast"/>
              <w:ind w:rightChars="55" w:right="132"/>
              <w:jc w:val="center"/>
              <w:rPr>
                <w:rFonts w:eastAsia="標楷體"/>
                <w:sz w:val="28"/>
                <w:szCs w:val="28"/>
              </w:rPr>
            </w:pPr>
            <w:r w:rsidRPr="000746F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746F1">
              <w:rPr>
                <w:rFonts w:eastAsia="標楷體" w:hint="eastAsia"/>
                <w:sz w:val="28"/>
                <w:szCs w:val="28"/>
              </w:rPr>
              <w:t>年</w:t>
            </w:r>
            <w:r w:rsidRPr="000746F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746F1">
              <w:rPr>
                <w:rFonts w:eastAsia="標楷體" w:hint="eastAsia"/>
                <w:sz w:val="28"/>
                <w:szCs w:val="28"/>
              </w:rPr>
              <w:t>月</w:t>
            </w:r>
            <w:r w:rsidRPr="000746F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746F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D465C" w:rsidRPr="000746F1" w14:paraId="7B628FE5" w14:textId="77777777" w:rsidTr="0028480A">
        <w:trPr>
          <w:cantSplit/>
          <w:trHeight w:val="738"/>
        </w:trPr>
        <w:tc>
          <w:tcPr>
            <w:tcW w:w="1301" w:type="dxa"/>
            <w:vMerge/>
          </w:tcPr>
          <w:p w14:paraId="2E1B1F3D" w14:textId="77777777" w:rsidR="00AD465C" w:rsidRPr="000746F1" w:rsidRDefault="00AD465C" w:rsidP="0028480A">
            <w:pPr>
              <w:snapToGrid w:val="0"/>
              <w:spacing w:line="240" w:lineRule="atLeast"/>
              <w:ind w:leftChars="40" w:left="96"/>
              <w:rPr>
                <w:rFonts w:eastAsia="標楷體"/>
                <w:spacing w:val="-26"/>
                <w:sz w:val="28"/>
              </w:rPr>
            </w:pPr>
          </w:p>
        </w:tc>
        <w:tc>
          <w:tcPr>
            <w:tcW w:w="1507" w:type="dxa"/>
            <w:vAlign w:val="center"/>
          </w:tcPr>
          <w:p w14:paraId="618A2FC4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0746F1">
              <w:rPr>
                <w:rFonts w:eastAsia="標楷體" w:hAnsi="標楷體"/>
                <w:sz w:val="28"/>
                <w:szCs w:val="28"/>
              </w:rPr>
              <w:t>身分證</w:t>
            </w:r>
          </w:p>
          <w:p w14:paraId="0D575ACE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/>
                <w:sz w:val="28"/>
                <w:szCs w:val="28"/>
              </w:rPr>
            </w:pPr>
            <w:r w:rsidRPr="000746F1">
              <w:rPr>
                <w:rFonts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2146" w:type="dxa"/>
            <w:gridSpan w:val="5"/>
            <w:vAlign w:val="center"/>
          </w:tcPr>
          <w:p w14:paraId="6B435A30" w14:textId="77777777" w:rsidR="00AD465C" w:rsidRPr="000746F1" w:rsidRDefault="00AD465C" w:rsidP="0028480A">
            <w:pPr>
              <w:snapToGrid w:val="0"/>
              <w:spacing w:line="240" w:lineRule="exac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  <w:p w14:paraId="11E7DCF9" w14:textId="77777777" w:rsidR="00AD465C" w:rsidRPr="000746F1" w:rsidRDefault="00AD465C" w:rsidP="0028480A">
            <w:pPr>
              <w:snapToGrid w:val="0"/>
              <w:spacing w:line="240" w:lineRule="exac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  <w:p w14:paraId="071507EA" w14:textId="77777777" w:rsidR="00AD465C" w:rsidRPr="000746F1" w:rsidRDefault="00AD465C" w:rsidP="0028480A">
            <w:pPr>
              <w:snapToGrid w:val="0"/>
              <w:spacing w:line="240" w:lineRule="exac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4CDD4C1C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/>
                <w:sz w:val="28"/>
                <w:szCs w:val="28"/>
              </w:rPr>
            </w:pPr>
            <w:r w:rsidRPr="000746F1">
              <w:rPr>
                <w:rFonts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455" w:type="dxa"/>
          </w:tcPr>
          <w:p w14:paraId="60BDBF89" w14:textId="77777777" w:rsidR="00AD465C" w:rsidRPr="000746F1" w:rsidRDefault="00AD465C" w:rsidP="0028480A">
            <w:pPr>
              <w:snapToGrid w:val="0"/>
              <w:spacing w:line="240" w:lineRule="atLeas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6A69E427" w14:textId="77777777" w:rsidR="00AD465C" w:rsidRPr="000746F1" w:rsidRDefault="00AD465C" w:rsidP="0028480A">
            <w:pPr>
              <w:snapToGrid w:val="0"/>
              <w:spacing w:line="240" w:lineRule="atLeast"/>
              <w:ind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D465C" w:rsidRPr="000746F1" w14:paraId="00556171" w14:textId="77777777" w:rsidTr="0028480A">
        <w:trPr>
          <w:cantSplit/>
          <w:trHeight w:val="654"/>
        </w:trPr>
        <w:tc>
          <w:tcPr>
            <w:tcW w:w="1301" w:type="dxa"/>
            <w:vMerge/>
          </w:tcPr>
          <w:p w14:paraId="0F373B55" w14:textId="77777777" w:rsidR="00AD465C" w:rsidRPr="000746F1" w:rsidRDefault="00AD465C" w:rsidP="0028480A">
            <w:pPr>
              <w:snapToGrid w:val="0"/>
              <w:spacing w:line="240" w:lineRule="atLeast"/>
              <w:ind w:leftChars="40" w:left="96"/>
              <w:rPr>
                <w:rFonts w:eastAsia="標楷體"/>
                <w:spacing w:val="-26"/>
                <w:sz w:val="28"/>
              </w:rPr>
            </w:pPr>
          </w:p>
        </w:tc>
        <w:tc>
          <w:tcPr>
            <w:tcW w:w="1507" w:type="dxa"/>
            <w:vAlign w:val="center"/>
          </w:tcPr>
          <w:p w14:paraId="54EBD829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0746F1">
              <w:rPr>
                <w:rFonts w:eastAsia="標楷體" w:hAnsi="標楷體" w:hint="eastAsia"/>
                <w:sz w:val="28"/>
                <w:szCs w:val="28"/>
              </w:rPr>
              <w:t>原住民</w:t>
            </w:r>
          </w:p>
          <w:p w14:paraId="76D08425" w14:textId="77777777" w:rsidR="00AD465C" w:rsidRPr="000746F1" w:rsidRDefault="00AD465C" w:rsidP="0028480A">
            <w:pPr>
              <w:snapToGrid w:val="0"/>
              <w:spacing w:line="240" w:lineRule="exact"/>
              <w:ind w:leftChars="40" w:left="96" w:rightChars="55" w:right="132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0746F1">
              <w:rPr>
                <w:rFonts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2050" w:type="dxa"/>
            <w:gridSpan w:val="4"/>
          </w:tcPr>
          <w:p w14:paraId="386A64D2" w14:textId="77777777" w:rsidR="00AD465C" w:rsidRPr="000746F1" w:rsidRDefault="00AD465C" w:rsidP="0028480A">
            <w:pPr>
              <w:snapToGrid w:val="0"/>
              <w:spacing w:line="240" w:lineRule="atLeast"/>
              <w:ind w:leftChars="40" w:left="96" w:rightChars="55" w:right="13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39" w:type="dxa"/>
            <w:gridSpan w:val="7"/>
            <w:vAlign w:val="center"/>
          </w:tcPr>
          <w:p w14:paraId="64AA9CFC" w14:textId="77777777" w:rsidR="00AD465C" w:rsidRPr="000746F1" w:rsidRDefault="00AD465C" w:rsidP="0028480A">
            <w:pPr>
              <w:snapToGrid w:val="0"/>
              <w:spacing w:line="240" w:lineRule="atLeast"/>
              <w:ind w:leftChars="40" w:left="96" w:rightChars="55" w:right="132"/>
              <w:jc w:val="both"/>
              <w:rPr>
                <w:rFonts w:eastAsia="標楷體"/>
                <w:sz w:val="28"/>
                <w:szCs w:val="28"/>
              </w:rPr>
            </w:pPr>
            <w:r w:rsidRPr="000746F1">
              <w:rPr>
                <w:rFonts w:eastAsia="標楷體" w:hint="eastAsia"/>
                <w:sz w:val="28"/>
                <w:szCs w:val="28"/>
              </w:rPr>
              <w:t>□是</w:t>
            </w:r>
            <w:r w:rsidRPr="000746F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746F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746F1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AD465C" w:rsidRPr="000746F1" w14:paraId="565E1AB0" w14:textId="77777777" w:rsidTr="0028480A">
        <w:trPr>
          <w:cantSplit/>
          <w:trHeight w:val="311"/>
        </w:trPr>
        <w:tc>
          <w:tcPr>
            <w:tcW w:w="1301" w:type="dxa"/>
            <w:vMerge w:val="restart"/>
            <w:tcFitText/>
            <w:vAlign w:val="center"/>
          </w:tcPr>
          <w:p w14:paraId="6687E31F" w14:textId="77777777" w:rsidR="00AD465C" w:rsidRPr="000746F1" w:rsidRDefault="00AD465C" w:rsidP="0028480A">
            <w:pPr>
              <w:snapToGrid w:val="0"/>
              <w:spacing w:line="240" w:lineRule="atLeast"/>
              <w:jc w:val="both"/>
              <w:rPr>
                <w:rFonts w:eastAsia="標楷體"/>
                <w:spacing w:val="-26"/>
                <w:sz w:val="28"/>
                <w:szCs w:val="28"/>
              </w:rPr>
            </w:pPr>
            <w:r w:rsidRPr="00BE4299">
              <w:rPr>
                <w:rFonts w:eastAsia="標楷體" w:hAnsi="標楷體" w:hint="eastAsia"/>
                <w:spacing w:val="17"/>
                <w:kern w:val="0"/>
                <w:sz w:val="28"/>
                <w:szCs w:val="28"/>
              </w:rPr>
              <w:t>家長資</w:t>
            </w:r>
            <w:r w:rsidRPr="00BE4299">
              <w:rPr>
                <w:rFonts w:eastAsia="標楷體" w:hAnsi="標楷體" w:hint="eastAsia"/>
                <w:spacing w:val="1"/>
                <w:kern w:val="0"/>
                <w:sz w:val="28"/>
                <w:szCs w:val="28"/>
              </w:rPr>
              <w:t>料</w:t>
            </w:r>
          </w:p>
        </w:tc>
        <w:tc>
          <w:tcPr>
            <w:tcW w:w="1507" w:type="dxa"/>
            <w:vAlign w:val="center"/>
          </w:tcPr>
          <w:p w14:paraId="06210983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center"/>
              <w:rPr>
                <w:rFonts w:eastAsia="標楷體"/>
                <w:sz w:val="28"/>
                <w:szCs w:val="26"/>
              </w:rPr>
            </w:pPr>
            <w:r w:rsidRPr="000746F1">
              <w:rPr>
                <w:rFonts w:eastAsia="標楷體" w:hint="eastAsia"/>
                <w:sz w:val="28"/>
                <w:szCs w:val="26"/>
              </w:rPr>
              <w:t>姓名</w:t>
            </w:r>
          </w:p>
        </w:tc>
        <w:tc>
          <w:tcPr>
            <w:tcW w:w="1537" w:type="dxa"/>
            <w:gridSpan w:val="3"/>
            <w:vAlign w:val="center"/>
          </w:tcPr>
          <w:p w14:paraId="3C76A202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center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聯</w:t>
            </w:r>
            <w:r w:rsidRPr="000746F1">
              <w:rPr>
                <w:rFonts w:eastAsia="標楷體" w:hint="eastAsia"/>
                <w:sz w:val="28"/>
                <w:szCs w:val="26"/>
              </w:rPr>
              <w:t>絡電話</w:t>
            </w:r>
          </w:p>
        </w:tc>
        <w:tc>
          <w:tcPr>
            <w:tcW w:w="1922" w:type="dxa"/>
            <w:gridSpan w:val="4"/>
            <w:vAlign w:val="center"/>
          </w:tcPr>
          <w:p w14:paraId="2E320224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center"/>
              <w:rPr>
                <w:rFonts w:eastAsia="標楷體"/>
                <w:sz w:val="28"/>
                <w:szCs w:val="26"/>
              </w:rPr>
            </w:pPr>
            <w:r w:rsidRPr="000746F1">
              <w:rPr>
                <w:rFonts w:eastAsia="標楷體" w:hint="eastAsia"/>
                <w:sz w:val="28"/>
                <w:szCs w:val="26"/>
              </w:rPr>
              <w:t>身份證字號</w:t>
            </w:r>
          </w:p>
        </w:tc>
        <w:tc>
          <w:tcPr>
            <w:tcW w:w="2050" w:type="dxa"/>
            <w:gridSpan w:val="3"/>
          </w:tcPr>
          <w:p w14:paraId="4F88E9A2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5277BB6D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center"/>
              <w:rPr>
                <w:rFonts w:eastAsia="標楷體"/>
                <w:sz w:val="28"/>
                <w:szCs w:val="26"/>
              </w:rPr>
            </w:pPr>
            <w:r w:rsidRPr="000746F1">
              <w:rPr>
                <w:rFonts w:eastAsia="標楷體" w:hint="eastAsia"/>
                <w:sz w:val="28"/>
                <w:szCs w:val="26"/>
              </w:rPr>
              <w:t>簽章</w:t>
            </w:r>
          </w:p>
        </w:tc>
      </w:tr>
      <w:tr w:rsidR="00AD465C" w:rsidRPr="000746F1" w14:paraId="5ABCA13F" w14:textId="77777777" w:rsidTr="0028480A">
        <w:trPr>
          <w:cantSplit/>
          <w:trHeight w:val="1194"/>
        </w:trPr>
        <w:tc>
          <w:tcPr>
            <w:tcW w:w="1301" w:type="dxa"/>
            <w:vMerge/>
            <w:vAlign w:val="center"/>
          </w:tcPr>
          <w:p w14:paraId="7332C6D3" w14:textId="77777777" w:rsidR="00AD465C" w:rsidRPr="000746F1" w:rsidRDefault="00AD465C" w:rsidP="0028480A">
            <w:pPr>
              <w:snapToGrid w:val="0"/>
              <w:spacing w:line="240" w:lineRule="atLeast"/>
              <w:rPr>
                <w:rFonts w:eastAsia="標楷體" w:hAnsi="標楷體"/>
                <w:spacing w:val="-26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E027446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center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 w:hint="eastAsia"/>
                <w:sz w:val="26"/>
                <w:szCs w:val="26"/>
              </w:rPr>
              <w:t>□父□母</w:t>
            </w:r>
          </w:p>
          <w:p w14:paraId="3F33A9BA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3C0307A2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5B489B21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0" w:type="dxa"/>
            <w:gridSpan w:val="3"/>
          </w:tcPr>
          <w:p w14:paraId="0B74338F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03EA9E04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D465C" w:rsidRPr="000746F1" w14:paraId="46CA43D1" w14:textId="77777777" w:rsidTr="0028480A">
        <w:trPr>
          <w:cantSplit/>
          <w:trHeight w:val="1280"/>
        </w:trPr>
        <w:tc>
          <w:tcPr>
            <w:tcW w:w="1301" w:type="dxa"/>
            <w:vMerge/>
            <w:vAlign w:val="center"/>
          </w:tcPr>
          <w:p w14:paraId="1182C4A8" w14:textId="77777777" w:rsidR="00AD465C" w:rsidRPr="000746F1" w:rsidRDefault="00AD465C" w:rsidP="0028480A">
            <w:pPr>
              <w:snapToGrid w:val="0"/>
              <w:spacing w:line="240" w:lineRule="atLeast"/>
              <w:rPr>
                <w:rFonts w:eastAsia="標楷體" w:hAnsi="標楷體"/>
                <w:spacing w:val="-26"/>
                <w:sz w:val="28"/>
                <w:szCs w:val="28"/>
              </w:rPr>
            </w:pPr>
          </w:p>
        </w:tc>
        <w:tc>
          <w:tcPr>
            <w:tcW w:w="1507" w:type="dxa"/>
          </w:tcPr>
          <w:p w14:paraId="60BF218B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center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 w:hint="eastAsia"/>
                <w:sz w:val="26"/>
                <w:szCs w:val="26"/>
              </w:rPr>
              <w:t>□母□父</w:t>
            </w:r>
          </w:p>
          <w:p w14:paraId="1F76BA66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28D999EC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3EF2B56C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50" w:type="dxa"/>
            <w:gridSpan w:val="3"/>
          </w:tcPr>
          <w:p w14:paraId="0026BD0A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692EE313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D465C" w:rsidRPr="000746F1" w14:paraId="5DF49C31" w14:textId="77777777" w:rsidTr="0028480A">
        <w:trPr>
          <w:cantSplit/>
          <w:trHeight w:val="977"/>
        </w:trPr>
        <w:tc>
          <w:tcPr>
            <w:tcW w:w="1301" w:type="dxa"/>
            <w:vMerge/>
            <w:vAlign w:val="center"/>
          </w:tcPr>
          <w:p w14:paraId="58989113" w14:textId="77777777" w:rsidR="00AD465C" w:rsidRPr="000746F1" w:rsidRDefault="00AD465C" w:rsidP="0028480A">
            <w:pPr>
              <w:snapToGrid w:val="0"/>
              <w:spacing w:line="240" w:lineRule="atLeast"/>
              <w:rPr>
                <w:rFonts w:eastAsia="標楷體" w:hAnsi="標楷體"/>
                <w:spacing w:val="-26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7002722C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8"/>
                <w:szCs w:val="26"/>
              </w:rPr>
            </w:pPr>
            <w:r w:rsidRPr="000746F1">
              <w:rPr>
                <w:rFonts w:eastAsia="標楷體" w:hint="eastAsia"/>
                <w:sz w:val="28"/>
                <w:szCs w:val="26"/>
              </w:rPr>
              <w:t>住址</w:t>
            </w:r>
          </w:p>
        </w:tc>
        <w:tc>
          <w:tcPr>
            <w:tcW w:w="2050" w:type="dxa"/>
            <w:gridSpan w:val="4"/>
          </w:tcPr>
          <w:p w14:paraId="28E2EDE2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5639" w:type="dxa"/>
            <w:gridSpan w:val="7"/>
            <w:vAlign w:val="center"/>
          </w:tcPr>
          <w:p w14:paraId="24CCC029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AD465C" w:rsidRPr="000746F1" w14:paraId="33BDD514" w14:textId="77777777" w:rsidTr="0028480A">
        <w:trPr>
          <w:cantSplit/>
          <w:trHeight w:val="1822"/>
        </w:trPr>
        <w:tc>
          <w:tcPr>
            <w:tcW w:w="1301" w:type="dxa"/>
            <w:tcFitText/>
            <w:vAlign w:val="center"/>
          </w:tcPr>
          <w:p w14:paraId="0C18DF97" w14:textId="77777777" w:rsidR="00AD465C" w:rsidRPr="000746F1" w:rsidRDefault="00AD465C" w:rsidP="0028480A">
            <w:pPr>
              <w:snapToGrid w:val="0"/>
              <w:spacing w:line="240" w:lineRule="atLeast"/>
              <w:jc w:val="both"/>
              <w:rPr>
                <w:rFonts w:eastAsia="標楷體" w:hAnsi="標楷體"/>
                <w:spacing w:val="-26"/>
                <w:sz w:val="28"/>
                <w:szCs w:val="28"/>
              </w:rPr>
            </w:pPr>
            <w:r w:rsidRPr="00BE4299">
              <w:rPr>
                <w:rFonts w:eastAsia="標楷體" w:hAnsi="標楷體" w:hint="eastAsia"/>
                <w:spacing w:val="17"/>
                <w:kern w:val="0"/>
                <w:sz w:val="28"/>
                <w:szCs w:val="28"/>
              </w:rPr>
              <w:t>切結事</w:t>
            </w:r>
            <w:r w:rsidRPr="00BE4299">
              <w:rPr>
                <w:rFonts w:eastAsia="標楷體" w:hAnsi="標楷體" w:hint="eastAsia"/>
                <w:spacing w:val="1"/>
                <w:kern w:val="0"/>
                <w:sz w:val="28"/>
                <w:szCs w:val="28"/>
              </w:rPr>
              <w:t>項</w:t>
            </w:r>
          </w:p>
        </w:tc>
        <w:tc>
          <w:tcPr>
            <w:tcW w:w="2050" w:type="dxa"/>
            <w:gridSpan w:val="2"/>
          </w:tcPr>
          <w:p w14:paraId="31466AE4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6" w:type="dxa"/>
            <w:gridSpan w:val="10"/>
            <w:vAlign w:val="center"/>
          </w:tcPr>
          <w:p w14:paraId="757F67CB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本安心餐食票卡</w:t>
            </w:r>
            <w:r w:rsidRPr="000746F1">
              <w:rPr>
                <w:rFonts w:eastAsia="標楷體" w:hint="eastAsia"/>
                <w:sz w:val="26"/>
                <w:szCs w:val="26"/>
              </w:rPr>
              <w:t>申請，學生及家長應依規定辦理，並配合繳齊</w:t>
            </w:r>
            <w:r>
              <w:rPr>
                <w:rFonts w:eastAsia="標楷體" w:hint="eastAsia"/>
                <w:sz w:val="26"/>
                <w:szCs w:val="26"/>
              </w:rPr>
              <w:t>低收入戶相關</w:t>
            </w:r>
            <w:r w:rsidRPr="000746F1">
              <w:rPr>
                <w:rFonts w:eastAsia="標楷體" w:hint="eastAsia"/>
                <w:sz w:val="26"/>
                <w:szCs w:val="26"/>
              </w:rPr>
              <w:t>證件。已接受學校、民間團體或機關午餐補助款</w:t>
            </w:r>
            <w:r w:rsidRPr="000746F1">
              <w:rPr>
                <w:rFonts w:eastAsia="標楷體" w:hint="eastAsia"/>
                <w:sz w:val="26"/>
                <w:szCs w:val="26"/>
              </w:rPr>
              <w:t>(</w:t>
            </w:r>
            <w:r w:rsidRPr="000746F1">
              <w:rPr>
                <w:rFonts w:eastAsia="標楷體" w:hint="eastAsia"/>
                <w:sz w:val="26"/>
                <w:szCs w:val="26"/>
              </w:rPr>
              <w:t>如：經濟弱勢學生午餐補助、榮民就學子女午餐補助金……等</w:t>
            </w:r>
            <w:r w:rsidRPr="000746F1">
              <w:rPr>
                <w:rFonts w:eastAsia="標楷體" w:hint="eastAsia"/>
                <w:sz w:val="26"/>
                <w:szCs w:val="26"/>
              </w:rPr>
              <w:t>)</w:t>
            </w:r>
            <w:r w:rsidRPr="000746F1">
              <w:rPr>
                <w:rFonts w:eastAsia="標楷體" w:hint="eastAsia"/>
                <w:sz w:val="26"/>
                <w:szCs w:val="26"/>
              </w:rPr>
              <w:t>或實物給付，不得重複申領。如有不實、重複申辦、冒領或不符規定等情事，願負一切法律責任。</w:t>
            </w:r>
          </w:p>
        </w:tc>
      </w:tr>
      <w:tr w:rsidR="00AD465C" w:rsidRPr="000746F1" w14:paraId="2514B921" w14:textId="77777777" w:rsidTr="0028480A">
        <w:trPr>
          <w:cantSplit/>
          <w:trHeight w:val="2032"/>
        </w:trPr>
        <w:tc>
          <w:tcPr>
            <w:tcW w:w="1301" w:type="dxa"/>
            <w:tcFitText/>
            <w:vAlign w:val="center"/>
          </w:tcPr>
          <w:p w14:paraId="14A41D56" w14:textId="77777777" w:rsidR="00AD465C" w:rsidRPr="00A94F8D" w:rsidRDefault="00AD465C" w:rsidP="0028480A">
            <w:pPr>
              <w:snapToGrid w:val="0"/>
              <w:spacing w:line="240" w:lineRule="atLeast"/>
              <w:rPr>
                <w:rFonts w:eastAsia="標楷體" w:hAnsi="標楷體"/>
                <w:kern w:val="0"/>
                <w:sz w:val="28"/>
                <w:szCs w:val="28"/>
              </w:rPr>
            </w:pPr>
            <w:r w:rsidRPr="00A94F8D">
              <w:rPr>
                <w:rFonts w:eastAsia="標楷體" w:hAnsi="標楷體"/>
                <w:spacing w:val="17"/>
                <w:kern w:val="0"/>
                <w:sz w:val="28"/>
                <w:szCs w:val="28"/>
              </w:rPr>
              <w:t>學校審</w:t>
            </w:r>
            <w:r w:rsidRPr="00A94F8D">
              <w:rPr>
                <w:rFonts w:eastAsia="標楷體" w:hAnsi="標楷體"/>
                <w:spacing w:val="1"/>
                <w:kern w:val="0"/>
                <w:sz w:val="28"/>
                <w:szCs w:val="28"/>
              </w:rPr>
              <w:t>核</w:t>
            </w:r>
          </w:p>
          <w:p w14:paraId="77062123" w14:textId="77777777" w:rsidR="00AD465C" w:rsidRPr="000746F1" w:rsidRDefault="00AD465C" w:rsidP="0028480A">
            <w:pPr>
              <w:snapToGrid w:val="0"/>
              <w:spacing w:line="240" w:lineRule="atLeast"/>
              <w:rPr>
                <w:rFonts w:eastAsia="標楷體" w:hAnsi="標楷體"/>
                <w:spacing w:val="-26"/>
                <w:sz w:val="28"/>
                <w:szCs w:val="28"/>
              </w:rPr>
            </w:pPr>
            <w:r w:rsidRPr="00A94F8D">
              <w:rPr>
                <w:rFonts w:eastAsia="標楷體" w:hAnsi="標楷體"/>
                <w:spacing w:val="332"/>
                <w:kern w:val="0"/>
                <w:sz w:val="28"/>
                <w:szCs w:val="28"/>
              </w:rPr>
              <w:t>情</w:t>
            </w:r>
            <w:r w:rsidRPr="00A94F8D">
              <w:rPr>
                <w:rFonts w:eastAsia="標楷體" w:hAnsi="標楷體"/>
                <w:kern w:val="0"/>
                <w:sz w:val="28"/>
                <w:szCs w:val="28"/>
              </w:rPr>
              <w:t>形</w:t>
            </w:r>
          </w:p>
        </w:tc>
        <w:tc>
          <w:tcPr>
            <w:tcW w:w="2536" w:type="dxa"/>
            <w:gridSpan w:val="3"/>
            <w:vAlign w:val="center"/>
          </w:tcPr>
          <w:p w14:paraId="4132450F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/>
                <w:sz w:val="26"/>
                <w:szCs w:val="26"/>
              </w:rPr>
              <w:t>審核結果：</w:t>
            </w:r>
          </w:p>
          <w:p w14:paraId="40902857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/>
                <w:sz w:val="26"/>
                <w:szCs w:val="26"/>
              </w:rPr>
              <w:t>□</w:t>
            </w:r>
            <w:r w:rsidRPr="000746F1">
              <w:rPr>
                <w:rFonts w:eastAsia="標楷體"/>
                <w:sz w:val="26"/>
                <w:szCs w:val="26"/>
              </w:rPr>
              <w:t>符合</w:t>
            </w:r>
          </w:p>
          <w:p w14:paraId="75686DEA" w14:textId="77777777" w:rsidR="00AD465C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/>
                <w:sz w:val="26"/>
                <w:szCs w:val="26"/>
              </w:rPr>
              <w:t>□</w:t>
            </w:r>
            <w:r w:rsidRPr="000746F1">
              <w:rPr>
                <w:rFonts w:eastAsia="標楷體"/>
                <w:sz w:val="26"/>
                <w:szCs w:val="26"/>
              </w:rPr>
              <w:t>不符合</w:t>
            </w:r>
          </w:p>
          <w:p w14:paraId="424DA1D1" w14:textId="77777777" w:rsidR="00AD465C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審核日期：</w:t>
            </w:r>
          </w:p>
          <w:p w14:paraId="3745B9D9" w14:textId="77777777" w:rsidR="00AD465C" w:rsidRPr="000746F1" w:rsidRDefault="00AD465C" w:rsidP="0028480A">
            <w:pPr>
              <w:snapToGrid w:val="0"/>
              <w:spacing w:line="420" w:lineRule="exact"/>
              <w:ind w:rightChars="55" w:righ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50" w:type="dxa"/>
            <w:gridSpan w:val="4"/>
          </w:tcPr>
          <w:p w14:paraId="08F79B64" w14:textId="77777777" w:rsidR="00AD465C" w:rsidRPr="000746F1" w:rsidRDefault="00AD465C" w:rsidP="0028480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10" w:type="dxa"/>
            <w:gridSpan w:val="5"/>
          </w:tcPr>
          <w:p w14:paraId="1E1111D7" w14:textId="77777777" w:rsidR="00AD465C" w:rsidRPr="000746F1" w:rsidRDefault="00AD465C" w:rsidP="0028480A">
            <w:pPr>
              <w:widowControl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/>
                <w:sz w:val="26"/>
                <w:szCs w:val="26"/>
              </w:rPr>
              <w:t>審查意見及</w:t>
            </w:r>
            <w:r w:rsidRPr="000746F1">
              <w:rPr>
                <w:rFonts w:eastAsia="標楷體" w:hint="eastAsia"/>
                <w:sz w:val="26"/>
                <w:szCs w:val="26"/>
              </w:rPr>
              <w:t>其他事項</w:t>
            </w:r>
            <w:r w:rsidRPr="000746F1">
              <w:rPr>
                <w:rFonts w:eastAsia="標楷體"/>
                <w:sz w:val="26"/>
                <w:szCs w:val="26"/>
              </w:rPr>
              <w:t>：</w:t>
            </w:r>
          </w:p>
          <w:p w14:paraId="0FE615AA" w14:textId="77777777" w:rsidR="00AD465C" w:rsidRDefault="00AD465C" w:rsidP="0028480A">
            <w:pPr>
              <w:snapToGrid w:val="0"/>
              <w:spacing w:line="420" w:lineRule="exact"/>
              <w:ind w:left="1729" w:rightChars="55" w:right="132" w:hangingChars="665" w:hanging="1729"/>
              <w:jc w:val="both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/>
                <w:sz w:val="26"/>
                <w:szCs w:val="26"/>
              </w:rPr>
              <w:t>□</w:t>
            </w:r>
            <w:r w:rsidRPr="000746F1">
              <w:rPr>
                <w:rFonts w:eastAsia="標楷體" w:hint="eastAsia"/>
                <w:sz w:val="26"/>
                <w:szCs w:val="26"/>
              </w:rPr>
              <w:t>應屆畢業生：另得領取離校後平日之</w:t>
            </w:r>
          </w:p>
          <w:p w14:paraId="08D9C2D9" w14:textId="77777777" w:rsidR="00AD465C" w:rsidRPr="000746F1" w:rsidRDefault="00AD465C" w:rsidP="0028480A">
            <w:pPr>
              <w:snapToGrid w:val="0"/>
              <w:spacing w:line="420" w:lineRule="exact"/>
              <w:ind w:leftChars="713" w:left="1727" w:rightChars="55" w:right="132" w:hangingChars="6" w:hanging="16"/>
              <w:jc w:val="both"/>
              <w:rPr>
                <w:rFonts w:eastAsia="標楷體"/>
                <w:sz w:val="26"/>
                <w:szCs w:val="26"/>
              </w:rPr>
            </w:pPr>
            <w:r w:rsidRPr="000746F1">
              <w:rPr>
                <w:rFonts w:eastAsia="標楷體" w:hint="eastAsia"/>
                <w:sz w:val="26"/>
                <w:szCs w:val="26"/>
              </w:rPr>
              <w:t>餐食。</w:t>
            </w:r>
          </w:p>
        </w:tc>
      </w:tr>
    </w:tbl>
    <w:p w14:paraId="270EE69B" w14:textId="77777777" w:rsidR="00AD465C" w:rsidRPr="000746F1" w:rsidRDefault="00AD465C" w:rsidP="00AD465C">
      <w:pPr>
        <w:pStyle w:val="Web"/>
        <w:spacing w:after="0" w:line="0" w:lineRule="atLeast"/>
        <w:ind w:right="41"/>
        <w:jc w:val="center"/>
        <w:rPr>
          <w:rFonts w:ascii="標楷體" w:eastAsia="標楷體" w:hAnsi="標楷體"/>
          <w:sz w:val="28"/>
        </w:rPr>
        <w:sectPr w:rsidR="00AD465C" w:rsidRPr="000746F1" w:rsidSect="0093676F">
          <w:pgSz w:w="11906" w:h="16838"/>
          <w:pgMar w:top="1440" w:right="1800" w:bottom="1440" w:left="1418" w:header="851" w:footer="992" w:gutter="0"/>
          <w:cols w:space="425"/>
          <w:docGrid w:type="lines" w:linePitch="360"/>
        </w:sectPr>
      </w:pPr>
      <w:r w:rsidRPr="000746F1">
        <w:rPr>
          <w:rFonts w:ascii="標楷體" w:eastAsia="標楷體" w:hAnsi="標楷體"/>
          <w:sz w:val="28"/>
        </w:rPr>
        <w:t xml:space="preserve">級任導師：      </w:t>
      </w:r>
      <w:r w:rsidRPr="000746F1">
        <w:rPr>
          <w:rFonts w:ascii="標楷體" w:eastAsia="標楷體" w:hAnsi="標楷體" w:hint="eastAsia"/>
          <w:sz w:val="28"/>
        </w:rPr>
        <w:t xml:space="preserve">      承辦人：</w:t>
      </w:r>
      <w:r>
        <w:rPr>
          <w:rFonts w:ascii="標楷體" w:eastAsia="標楷體" w:hAnsi="標楷體" w:hint="eastAsia"/>
          <w:sz w:val="28"/>
        </w:rPr>
        <w:t xml:space="preserve">             </w:t>
      </w:r>
      <w:r w:rsidRPr="000746F1">
        <w:rPr>
          <w:rFonts w:ascii="標楷體" w:eastAsia="標楷體" w:hAnsi="標楷體" w:hint="eastAsia"/>
          <w:sz w:val="28"/>
        </w:rPr>
        <w:t xml:space="preserve">     校長： </w:t>
      </w:r>
    </w:p>
    <w:p w14:paraId="01B183F5" w14:textId="77777777" w:rsidR="000D349E" w:rsidRPr="003B5E88" w:rsidRDefault="000D349E" w:rsidP="000D349E">
      <w:pPr>
        <w:pStyle w:val="a3"/>
        <w:autoSpaceDE w:val="0"/>
        <w:autoSpaceDN w:val="0"/>
        <w:spacing w:line="480" w:lineRule="exact"/>
        <w:ind w:left="566" w:hangingChars="202" w:hanging="566"/>
        <w:rPr>
          <w:rFonts w:ascii="標楷體" w:eastAsia="標楷體" w:hAnsi="標楷體"/>
          <w:sz w:val="28"/>
        </w:rPr>
      </w:pPr>
      <w:r w:rsidRPr="003B5E88">
        <w:rPr>
          <w:rFonts w:ascii="標楷體" w:eastAsia="標楷體" w:hAnsi="標楷體" w:hint="eastAsia"/>
          <w:sz w:val="28"/>
        </w:rPr>
        <w:lastRenderedPageBreak/>
        <w:t>附件五 安心餐食</w:t>
      </w:r>
      <w:r>
        <w:rPr>
          <w:rFonts w:ascii="標楷體" w:eastAsia="標楷體" w:hAnsi="標楷體" w:hint="eastAsia"/>
          <w:sz w:val="28"/>
        </w:rPr>
        <w:t>票卡</w:t>
      </w:r>
      <w:r w:rsidRPr="003B5E88">
        <w:rPr>
          <w:rFonts w:ascii="標楷體" w:eastAsia="標楷體" w:hAnsi="標楷體" w:hint="eastAsia"/>
          <w:sz w:val="28"/>
        </w:rPr>
        <w:t>領用注意事項</w:t>
      </w:r>
    </w:p>
    <w:tbl>
      <w:tblPr>
        <w:tblStyle w:val="aa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0D349E" w:rsidRPr="000746F1" w14:paraId="6182EBA1" w14:textId="77777777" w:rsidTr="0028480A">
        <w:tc>
          <w:tcPr>
            <w:tcW w:w="851" w:type="dxa"/>
            <w:shd w:val="clear" w:color="auto" w:fill="D9D9D9" w:themeFill="background1" w:themeFillShade="D9"/>
          </w:tcPr>
          <w:p w14:paraId="121FF199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6E8438C6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宣導事項</w:t>
            </w:r>
          </w:p>
        </w:tc>
      </w:tr>
      <w:tr w:rsidR="000D349E" w:rsidRPr="000746F1" w14:paraId="62826E1C" w14:textId="77777777" w:rsidTr="0028480A">
        <w:tc>
          <w:tcPr>
            <w:tcW w:w="851" w:type="dxa"/>
          </w:tcPr>
          <w:p w14:paraId="7696684F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7938" w:type="dxa"/>
          </w:tcPr>
          <w:p w14:paraId="032CA354" w14:textId="77777777" w:rsidR="000D349E" w:rsidRPr="000746F1" w:rsidRDefault="000D349E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請妥善保管安心餐食</w:t>
            </w:r>
            <w:r>
              <w:rPr>
                <w:rFonts w:ascii="標楷體" w:eastAsia="標楷體" w:hAnsi="標楷體" w:hint="eastAsia"/>
                <w:sz w:val="28"/>
              </w:rPr>
              <w:t>票卡</w:t>
            </w:r>
            <w:r w:rsidRPr="000746F1">
              <w:rPr>
                <w:rFonts w:ascii="標楷體" w:eastAsia="標楷體" w:hAnsi="標楷體" w:hint="eastAsia"/>
                <w:sz w:val="28"/>
              </w:rPr>
              <w:t>，若</w:t>
            </w:r>
            <w:r>
              <w:rPr>
                <w:rFonts w:ascii="標楷體" w:eastAsia="標楷體" w:hAnsi="標楷體" w:hint="eastAsia"/>
                <w:sz w:val="28"/>
              </w:rPr>
              <w:t>學生不慎</w:t>
            </w:r>
            <w:r w:rsidRPr="000746F1">
              <w:rPr>
                <w:rFonts w:ascii="標楷體" w:eastAsia="標楷體" w:hAnsi="標楷體" w:hint="eastAsia"/>
                <w:sz w:val="28"/>
              </w:rPr>
              <w:t>遺失將</w:t>
            </w:r>
            <w:r>
              <w:rPr>
                <w:rFonts w:ascii="標楷體" w:eastAsia="標楷體" w:hAnsi="標楷體" w:hint="eastAsia"/>
                <w:sz w:val="28"/>
              </w:rPr>
              <w:t>收取補卡費用</w:t>
            </w:r>
            <w:r w:rsidRPr="000746F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D349E" w:rsidRPr="000746F1" w14:paraId="352DB5C3" w14:textId="77777777" w:rsidTr="0028480A">
        <w:tc>
          <w:tcPr>
            <w:tcW w:w="851" w:type="dxa"/>
          </w:tcPr>
          <w:p w14:paraId="40C7028A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7938" w:type="dxa"/>
          </w:tcPr>
          <w:p w14:paraId="2DB934DC" w14:textId="77777777" w:rsidR="000D349E" w:rsidRPr="000746F1" w:rsidRDefault="000D349E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以午餐為原則，且限當日使用。(不得提前兌領；逾期不得兌領、</w:t>
            </w:r>
            <w:r>
              <w:rPr>
                <w:rFonts w:ascii="標楷體" w:eastAsia="標楷體" w:hAnsi="標楷體" w:hint="eastAsia"/>
                <w:sz w:val="28"/>
              </w:rPr>
              <w:t>非屬因疫情停課或是校慶補課學校個別情形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  <w:r w:rsidRPr="000746F1">
              <w:rPr>
                <w:rFonts w:ascii="標楷體" w:eastAsia="標楷體" w:hAnsi="標楷體" w:hint="eastAsia"/>
                <w:sz w:val="28"/>
              </w:rPr>
              <w:t>不得一日領取多餐)</w:t>
            </w:r>
          </w:p>
        </w:tc>
      </w:tr>
      <w:tr w:rsidR="000D349E" w:rsidRPr="000746F1" w14:paraId="09CB206A" w14:textId="77777777" w:rsidTr="0028480A">
        <w:tc>
          <w:tcPr>
            <w:tcW w:w="851" w:type="dxa"/>
          </w:tcPr>
          <w:p w14:paraId="35A2CB83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7938" w:type="dxa"/>
          </w:tcPr>
          <w:p w14:paraId="416639FB" w14:textId="77777777" w:rsidR="000D349E" w:rsidRPr="003B5E88" w:rsidRDefault="000D349E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3B5E88">
              <w:rPr>
                <w:rFonts w:ascii="標楷體" w:eastAsia="標楷體" w:hAnsi="標楷體" w:hint="eastAsia"/>
                <w:sz w:val="28"/>
              </w:rPr>
              <w:t>兌換內容係以均衡健康衛生安全為原則，故不得兌換食物以外的商品，且領餐內容須包含主食，不得單一領取飲品。</w:t>
            </w:r>
          </w:p>
        </w:tc>
      </w:tr>
      <w:tr w:rsidR="000D349E" w:rsidRPr="000746F1" w14:paraId="5347384A" w14:textId="77777777" w:rsidTr="0028480A">
        <w:tc>
          <w:tcPr>
            <w:tcW w:w="851" w:type="dxa"/>
          </w:tcPr>
          <w:p w14:paraId="50A727E5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7938" w:type="dxa"/>
          </w:tcPr>
          <w:p w14:paraId="37B26E88" w14:textId="77777777" w:rsidR="000D349E" w:rsidRPr="003B5E88" w:rsidRDefault="000D349E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餐食票卡至合作商店印製之兌餐單據</w:t>
            </w:r>
            <w:r w:rsidRPr="003B5E88">
              <w:rPr>
                <w:rFonts w:ascii="標楷體" w:eastAsia="標楷體" w:hAnsi="標楷體" w:hint="eastAsia"/>
                <w:sz w:val="28"/>
              </w:rPr>
              <w:t>不得以任何方式轉讓或標售予他人；若有不當交易者，將負法律責任。</w:t>
            </w:r>
          </w:p>
        </w:tc>
      </w:tr>
      <w:tr w:rsidR="000D349E" w:rsidRPr="000746F1" w14:paraId="55FCDCF7" w14:textId="77777777" w:rsidTr="0028480A">
        <w:tc>
          <w:tcPr>
            <w:tcW w:w="851" w:type="dxa"/>
          </w:tcPr>
          <w:p w14:paraId="6E474366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7938" w:type="dxa"/>
          </w:tcPr>
          <w:p w14:paraId="3EF19C10" w14:textId="77777777" w:rsidR="000D349E" w:rsidRPr="003B5E88" w:rsidRDefault="000D349E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倘學生不慎遺失票卡且學校備卡不足時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請</w:t>
            </w:r>
            <w:r w:rsidRPr="003B5E88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儘速向教育局反映補領票卡</w:t>
            </w:r>
            <w:r w:rsidRPr="003B5E88">
              <w:rPr>
                <w:rFonts w:ascii="標楷體" w:eastAsia="標楷體" w:hAnsi="標楷體" w:hint="eastAsia"/>
                <w:sz w:val="28"/>
              </w:rPr>
              <w:t>，避免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3B5E88">
              <w:rPr>
                <w:rFonts w:ascii="標楷體" w:eastAsia="標楷體" w:hAnsi="標楷體" w:hint="eastAsia"/>
                <w:sz w:val="28"/>
              </w:rPr>
              <w:t>無法兌換餐食。</w:t>
            </w:r>
          </w:p>
        </w:tc>
      </w:tr>
      <w:tr w:rsidR="000D349E" w:rsidRPr="000746F1" w14:paraId="246FE61F" w14:textId="77777777" w:rsidTr="0028480A">
        <w:tc>
          <w:tcPr>
            <w:tcW w:w="851" w:type="dxa"/>
          </w:tcPr>
          <w:p w14:paraId="60B5D0B0" w14:textId="77777777" w:rsidR="000D349E" w:rsidRPr="000746F1" w:rsidRDefault="000D349E" w:rsidP="002848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46F1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7938" w:type="dxa"/>
          </w:tcPr>
          <w:p w14:paraId="3A13CB6D" w14:textId="77777777" w:rsidR="000D349E" w:rsidRPr="003B5E88" w:rsidRDefault="000D349E" w:rsidP="0028480A">
            <w:pPr>
              <w:pStyle w:val="a3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3B5E88">
              <w:rPr>
                <w:rFonts w:ascii="標楷體" w:eastAsia="標楷體" w:hAnsi="標楷體" w:hint="eastAsia"/>
                <w:sz w:val="28"/>
              </w:rPr>
              <w:t>為避免於領餐過程衍生爭端，造成雙方（領餐者及店家）困擾，請務必遵守安心餐食</w:t>
            </w:r>
            <w:r>
              <w:rPr>
                <w:rFonts w:ascii="標楷體" w:eastAsia="標楷體" w:hAnsi="標楷體" w:hint="eastAsia"/>
                <w:sz w:val="28"/>
              </w:rPr>
              <w:t>票卡</w:t>
            </w:r>
            <w:r w:rsidRPr="003B5E88">
              <w:rPr>
                <w:rFonts w:ascii="標楷體" w:eastAsia="標楷體" w:hAnsi="標楷體" w:hint="eastAsia"/>
                <w:sz w:val="28"/>
              </w:rPr>
              <w:t>使用須知，俾順利兌換餐食。</w:t>
            </w:r>
          </w:p>
        </w:tc>
      </w:tr>
    </w:tbl>
    <w:p w14:paraId="73DBFEB6" w14:textId="77777777" w:rsidR="000D349E" w:rsidRPr="000746F1" w:rsidRDefault="000D349E" w:rsidP="000D349E">
      <w:pPr>
        <w:pStyle w:val="a3"/>
        <w:autoSpaceDE w:val="0"/>
        <w:autoSpaceDN w:val="0"/>
        <w:spacing w:line="480" w:lineRule="exact"/>
        <w:ind w:left="566" w:hangingChars="202" w:hanging="566"/>
        <w:rPr>
          <w:rFonts w:ascii="標楷體" w:eastAsia="標楷體" w:hAnsi="標楷體"/>
          <w:sz w:val="28"/>
        </w:rPr>
      </w:pPr>
    </w:p>
    <w:p w14:paraId="59C788F2" w14:textId="77777777" w:rsidR="000D349E" w:rsidRPr="000746F1" w:rsidRDefault="000D349E" w:rsidP="000D349E">
      <w:pPr>
        <w:pStyle w:val="a3"/>
        <w:autoSpaceDE w:val="0"/>
        <w:autoSpaceDN w:val="0"/>
        <w:spacing w:line="480" w:lineRule="exact"/>
        <w:ind w:left="566" w:hangingChars="202" w:hanging="566"/>
        <w:rPr>
          <w:rFonts w:ascii="標楷體" w:eastAsia="標楷體" w:hAnsi="標楷體"/>
          <w:sz w:val="28"/>
        </w:rPr>
      </w:pPr>
      <w:r w:rsidRPr="000746F1">
        <w:rPr>
          <w:rFonts w:ascii="標楷體" w:eastAsia="標楷體" w:hAnsi="標楷體"/>
          <w:sz w:val="28"/>
        </w:rPr>
        <w:br w:type="page"/>
      </w:r>
    </w:p>
    <w:p w14:paraId="56DD9D6E" w14:textId="77777777" w:rsidR="00AD465C" w:rsidRPr="000D349E" w:rsidRDefault="00AD465C" w:rsidP="00AD465C">
      <w:pPr>
        <w:rPr>
          <w:rFonts w:hint="eastAsia"/>
        </w:rPr>
      </w:pPr>
    </w:p>
    <w:sectPr w:rsidR="00AD465C" w:rsidRPr="000D3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13戴銘成" w:date="2021-07-08T11:15:00Z" w:initials="P">
    <w:p w14:paraId="6A899D42" w14:textId="77777777" w:rsidR="00AD465C" w:rsidRDefault="00AD465C" w:rsidP="00AD465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是否可直接載明使用電子票證</w:t>
      </w:r>
      <w:r>
        <w:br/>
      </w:r>
      <w:r>
        <w:rPr>
          <w:rFonts w:hint="eastAsia"/>
        </w:rPr>
        <w:t>好處</w:t>
      </w:r>
      <w:r>
        <w:rPr>
          <w:rFonts w:hint="eastAsia"/>
        </w:rPr>
        <w:t xml:space="preserve">: </w:t>
      </w:r>
      <w:r>
        <w:rPr>
          <w:rFonts w:hint="eastAsia"/>
        </w:rPr>
        <w:t>限定四家</w:t>
      </w:r>
      <w:r>
        <w:br/>
      </w:r>
      <w:r>
        <w:rPr>
          <w:rFonts w:hint="eastAsia"/>
        </w:rPr>
        <w:t>壞處</w:t>
      </w:r>
      <w:r>
        <w:rPr>
          <w:rFonts w:hint="eastAsia"/>
        </w:rPr>
        <w:t xml:space="preserve">: </w:t>
      </w:r>
      <w:r>
        <w:rPr>
          <w:rFonts w:hint="eastAsia"/>
        </w:rPr>
        <w:t>是否有綁標嫌疑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899D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99D42" w16cid:durableId="25CB59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F4A"/>
    <w:multiLevelType w:val="hybridMultilevel"/>
    <w:tmpl w:val="AAB68814"/>
    <w:lvl w:ilvl="0" w:tplc="6FEE5906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401C0204">
      <w:start w:val="1"/>
      <w:numFmt w:val="decimal"/>
      <w:lvlText w:val="%2、"/>
      <w:lvlJc w:val="left"/>
      <w:pPr>
        <w:ind w:left="15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" w15:restartNumberingAfterBreak="0">
    <w:nsid w:val="40165E7B"/>
    <w:multiLevelType w:val="hybridMultilevel"/>
    <w:tmpl w:val="E42ADA48"/>
    <w:lvl w:ilvl="0" w:tplc="045C7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7E3335"/>
    <w:multiLevelType w:val="hybridMultilevel"/>
    <w:tmpl w:val="40F43E52"/>
    <w:lvl w:ilvl="0" w:tplc="2C566E7E">
      <w:start w:val="1"/>
      <w:numFmt w:val="decimal"/>
      <w:lvlText w:val="%1."/>
      <w:lvlJc w:val="left"/>
      <w:pPr>
        <w:ind w:left="1349" w:hanging="360"/>
      </w:pPr>
      <w:rPr>
        <w:rFonts w:hint="default"/>
        <w:color w:val="FF0000"/>
      </w:rPr>
    </w:lvl>
    <w:lvl w:ilvl="1" w:tplc="0CC0A252">
      <w:start w:val="1"/>
      <w:numFmt w:val="decimal"/>
      <w:lvlText w:val="(%2)"/>
      <w:lvlJc w:val="left"/>
      <w:pPr>
        <w:ind w:left="194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62884E2A"/>
    <w:multiLevelType w:val="hybridMultilevel"/>
    <w:tmpl w:val="6A00E8F0"/>
    <w:lvl w:ilvl="0" w:tplc="D736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879610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13戴銘成">
    <w15:presenceInfo w15:providerId="AD" w15:userId="S-1-5-21-1387707330-812146351-778286281-2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C"/>
    <w:rsid w:val="000D349E"/>
    <w:rsid w:val="00AD465C"/>
    <w:rsid w:val="00D5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7753"/>
  <w15:chartTrackingRefBased/>
  <w15:docId w15:val="{1231D9CF-5C74-4B42-9C2E-BFBEA4E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6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D465C"/>
    <w:pPr>
      <w:spacing w:after="120"/>
    </w:pPr>
  </w:style>
  <w:style w:type="character" w:customStyle="1" w:styleId="a4">
    <w:name w:val="本文 字元"/>
    <w:basedOn w:val="a0"/>
    <w:link w:val="a3"/>
    <w:uiPriority w:val="1"/>
    <w:rsid w:val="00AD465C"/>
  </w:style>
  <w:style w:type="character" w:styleId="a5">
    <w:name w:val="annotation reference"/>
    <w:basedOn w:val="a0"/>
    <w:uiPriority w:val="99"/>
    <w:semiHidden/>
    <w:unhideWhenUsed/>
    <w:rsid w:val="00AD46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D465C"/>
  </w:style>
  <w:style w:type="character" w:customStyle="1" w:styleId="a7">
    <w:name w:val="註解文字 字元"/>
    <w:basedOn w:val="a0"/>
    <w:link w:val="a6"/>
    <w:uiPriority w:val="99"/>
    <w:semiHidden/>
    <w:rsid w:val="00AD465C"/>
  </w:style>
  <w:style w:type="paragraph" w:styleId="a8">
    <w:name w:val="Balloon Text"/>
    <w:basedOn w:val="a"/>
    <w:link w:val="a9"/>
    <w:uiPriority w:val="99"/>
    <w:semiHidden/>
    <w:unhideWhenUsed/>
    <w:rsid w:val="00AD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46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465C"/>
    <w:pPr>
      <w:ind w:leftChars="200" w:left="480"/>
    </w:pPr>
  </w:style>
  <w:style w:type="paragraph" w:styleId="Web">
    <w:name w:val="Normal (Web)"/>
    <w:basedOn w:val="a"/>
    <w:uiPriority w:val="99"/>
    <w:unhideWhenUsed/>
    <w:rsid w:val="00AD465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khuser</dc:creator>
  <cp:keywords/>
  <dc:description/>
  <cp:lastModifiedBy>khuser</cp:lastModifiedBy>
  <cp:revision>1</cp:revision>
  <dcterms:created xsi:type="dcterms:W3CDTF">2022-03-03T07:18:00Z</dcterms:created>
  <dcterms:modified xsi:type="dcterms:W3CDTF">2022-03-03T07:30:00Z</dcterms:modified>
</cp:coreProperties>
</file>